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60"/>
        <w:gridCol w:w="959"/>
        <w:gridCol w:w="959"/>
        <w:gridCol w:w="954"/>
        <w:gridCol w:w="954"/>
        <w:gridCol w:w="954"/>
        <w:gridCol w:w="954"/>
        <w:gridCol w:w="2429"/>
      </w:tblGrid>
      <w:tr w:rsidR="00530235" w:rsidRPr="00530235" w:rsidTr="00530235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A13E48">
              <w:rPr>
                <w:rFonts w:ascii="Calibri" w:eastAsia="Times New Roman" w:hAnsi="Calibri" w:cs="Calibri"/>
                <w:noProof/>
                <w:color w:val="404040" w:themeColor="text1" w:themeTint="BF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1219200"/>
                  <wp:effectExtent l="0" t="0" r="0" b="0"/>
                  <wp:wrapNone/>
                  <wp:docPr id="6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g-santa-barbara-do-monte-verde-brasa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30235" w:rsidRPr="00530235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35" w:rsidRPr="00530235" w:rsidRDefault="00530235" w:rsidP="005302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 w:themeColor="text1" w:themeTint="BF"/>
                      <w:lang w:eastAsia="pt-BR"/>
                    </w:rPr>
                  </w:pPr>
                </w:p>
              </w:tc>
            </w:tr>
          </w:tbl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 xml:space="preserve">Câmara Municipal </w:t>
            </w:r>
          </w:p>
        </w:tc>
      </w:tr>
      <w:tr w:rsidR="00530235" w:rsidRPr="00530235" w:rsidTr="00530235">
        <w:trPr>
          <w:trHeight w:val="6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>de Santa Bárbara do Monte Verde</w:t>
            </w: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4C0703" w:rsidRDefault="00530235" w:rsidP="009D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  <w:t>ESTADO DE MINAS GERAIS</w:t>
            </w:r>
          </w:p>
        </w:tc>
      </w:tr>
      <w:tr w:rsidR="00530235" w:rsidRPr="00530235" w:rsidTr="00530235">
        <w:trPr>
          <w:trHeight w:val="1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</w:tbl>
    <w:p w:rsidR="005B7CC4" w:rsidRPr="00A13E48" w:rsidRDefault="005B7CC4">
      <w:pPr>
        <w:rPr>
          <w:color w:val="404040" w:themeColor="text1" w:themeTint="BF"/>
        </w:rPr>
      </w:pP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EDITAL DE CONVOCAÇÃO</w:t>
      </w:r>
      <w:r w:rsidR="003129D3">
        <w:rPr>
          <w:rFonts w:ascii="Arial" w:hAnsi="Arial" w:cs="Arial"/>
          <w:b/>
          <w:sz w:val="28"/>
          <w:szCs w:val="28"/>
          <w:u w:val="single"/>
        </w:rPr>
        <w:t xml:space="preserve"> 01/2019</w:t>
      </w: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Ficam com base no que dispõe nos artigos 15, §2º, inciso II, e 17, parágrafo único, inciso I do Regimento Interno, convocados os Senhores Vereadores da Câmara Municipal de Santa Bárbara do Monte Verde, para Reunião Extraordinária, a ser realizada às 19:00 horas do dia 17 de abril de 2019, atendendo a solicitação do Senhor Prefeito Municipal de acordo com o ofício 014/2019, para apreciar e votar o Projeto de Lei  nº003/2019 que dispõe a celebração do convênio com a Empresa Brasileira de Correios e Telégrafos- ECT e o Projeto de Lei  004/2019 que altera o art.22 e no art.29 da Lei Municipal 275 de 20 de dezembro de 2005 e suas posteriores alterações, em regime de urgência.</w:t>
      </w: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Verde, 16  de abril  de 2019.</w:t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Carlos de Almeida Lima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 da Câmara Municipal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Certifico que publiquei esta convocação, no quadro de avisos desta casa legislativa em 16 de abril de 2019.</w:t>
      </w: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Funcionário(a)._________________________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tbl>
      <w:tblPr>
        <w:tblpPr w:leftFromText="141" w:rightFromText="141" w:vertAnchor="text" w:horzAnchor="margin" w:tblpXSpec="center" w:tblpY="382"/>
        <w:tblW w:w="10748" w:type="dxa"/>
        <w:tblCellMar>
          <w:left w:w="70" w:type="dxa"/>
          <w:right w:w="70" w:type="dxa"/>
        </w:tblCellMar>
        <w:tblLook w:val="04A0"/>
      </w:tblPr>
      <w:tblGrid>
        <w:gridCol w:w="10748"/>
      </w:tblGrid>
      <w:tr w:rsidR="00E75DC6" w:rsidRPr="001751BD" w:rsidTr="00E75DC6">
        <w:trPr>
          <w:trHeight w:val="659"/>
        </w:trPr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DC6" w:rsidRPr="004C0703" w:rsidRDefault="00E75DC6" w:rsidP="00E75DC6">
            <w:pPr>
              <w:spacing w:after="0" w:line="240" w:lineRule="auto"/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Rua José Antônio de Almeida, 169 - Centro - CEP 36132-000 - Santa Bárbara do Monte Verde| MG</w:t>
            </w:r>
          </w:p>
          <w:p w:rsidR="00E75DC6" w:rsidRPr="001751BD" w:rsidRDefault="00E75DC6" w:rsidP="00E7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CNPJ: 01.633.260/0001-67 – Tel. (32)3283-8113 – e-mail: camara.sbmv@yahoo.com.br</w:t>
            </w:r>
          </w:p>
        </w:tc>
      </w:tr>
    </w:tbl>
    <w:p w:rsidR="001751BD" w:rsidRPr="00A13E48" w:rsidRDefault="001751BD" w:rsidP="001751BD">
      <w:pPr>
        <w:rPr>
          <w:color w:val="404040" w:themeColor="text1" w:themeTint="BF"/>
        </w:rPr>
      </w:pPr>
    </w:p>
    <w:p w:rsidR="005B7CC4" w:rsidRPr="00A13E48" w:rsidRDefault="005B7CC4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sectPr w:rsidR="001751BD" w:rsidRPr="00A13E48" w:rsidSect="009D0C8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1E" w:rsidRDefault="001A3E1E" w:rsidP="004C0703">
      <w:pPr>
        <w:spacing w:after="0" w:line="240" w:lineRule="auto"/>
      </w:pPr>
      <w:r>
        <w:separator/>
      </w:r>
    </w:p>
  </w:endnote>
  <w:end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1E" w:rsidRDefault="001A3E1E" w:rsidP="004C0703">
      <w:pPr>
        <w:spacing w:after="0" w:line="240" w:lineRule="auto"/>
      </w:pPr>
      <w:r>
        <w:separator/>
      </w:r>
    </w:p>
  </w:footnote>
  <w:foot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B7CC4"/>
    <w:rsid w:val="00092F6D"/>
    <w:rsid w:val="001751BD"/>
    <w:rsid w:val="001A3E1E"/>
    <w:rsid w:val="002236CF"/>
    <w:rsid w:val="003129D3"/>
    <w:rsid w:val="003A51C9"/>
    <w:rsid w:val="00434056"/>
    <w:rsid w:val="00472E65"/>
    <w:rsid w:val="004C0703"/>
    <w:rsid w:val="00530235"/>
    <w:rsid w:val="005B7CC4"/>
    <w:rsid w:val="00623EEC"/>
    <w:rsid w:val="006B44A9"/>
    <w:rsid w:val="009D0C8B"/>
    <w:rsid w:val="009D3C9F"/>
    <w:rsid w:val="00A13E48"/>
    <w:rsid w:val="00A82713"/>
    <w:rsid w:val="00E7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703"/>
  </w:style>
  <w:style w:type="paragraph" w:styleId="Rodap">
    <w:name w:val="footer"/>
    <w:basedOn w:val="Normal"/>
    <w:link w:val="Rodap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lcão Envidraçad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3CB2-D468-4940-85CA-78B8B0A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CMSBMV</cp:lastModifiedBy>
  <cp:revision>9</cp:revision>
  <cp:lastPrinted>2019-04-17T19:30:00Z</cp:lastPrinted>
  <dcterms:created xsi:type="dcterms:W3CDTF">2019-03-21T14:43:00Z</dcterms:created>
  <dcterms:modified xsi:type="dcterms:W3CDTF">2019-04-17T19:30:00Z</dcterms:modified>
</cp:coreProperties>
</file>