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9B" w:rsidRDefault="00773F9B"/>
    <w:p w:rsidR="005261B7" w:rsidRDefault="005261B7"/>
    <w:p w:rsidR="005261B7" w:rsidRDefault="005261B7" w:rsidP="005261B7">
      <w:pPr>
        <w:ind w:firstLine="851"/>
      </w:pPr>
      <w:r>
        <w:t>Lei de n°542 de 22 de Outubro de 2013.</w:t>
      </w:r>
    </w:p>
    <w:p w:rsidR="005261B7" w:rsidRDefault="005261B7" w:rsidP="005261B7">
      <w:pPr>
        <w:ind w:firstLine="851"/>
      </w:pPr>
    </w:p>
    <w:p w:rsidR="005261B7" w:rsidRDefault="005261B7" w:rsidP="005261B7">
      <w:pPr>
        <w:ind w:firstLine="851"/>
      </w:pPr>
    </w:p>
    <w:p w:rsidR="00CC3886" w:rsidRDefault="005261B7" w:rsidP="00CC3886">
      <w:pPr>
        <w:ind w:firstLine="3402"/>
      </w:pPr>
      <w:r>
        <w:t xml:space="preserve">Autoriza a abertura de Crédito Adicional </w:t>
      </w:r>
      <w:r w:rsidR="00CC3886">
        <w:t xml:space="preserve"> </w:t>
      </w:r>
      <w:r>
        <w:t xml:space="preserve">Suplementar </w:t>
      </w:r>
    </w:p>
    <w:p w:rsidR="005261B7" w:rsidRDefault="005261B7" w:rsidP="00CC3886">
      <w:pPr>
        <w:ind w:firstLine="3402"/>
      </w:pPr>
      <w:r>
        <w:t>no valor de R$ 1.761,15 e dá outras providências.</w:t>
      </w:r>
    </w:p>
    <w:p w:rsidR="005261B7" w:rsidRDefault="005261B7" w:rsidP="005261B7">
      <w:pPr>
        <w:ind w:firstLine="3969"/>
      </w:pPr>
    </w:p>
    <w:p w:rsidR="005261B7" w:rsidRDefault="005261B7" w:rsidP="005261B7">
      <w:pPr>
        <w:ind w:firstLine="3969"/>
      </w:pPr>
    </w:p>
    <w:p w:rsidR="005261B7" w:rsidRDefault="00CC3886" w:rsidP="005261B7">
      <w:pPr>
        <w:ind w:firstLine="851"/>
      </w:pPr>
      <w:r>
        <w:t>A  Câmara Municipal de S</w:t>
      </w:r>
      <w:r w:rsidR="005261B7">
        <w:t>anta Bárbara do Monte Verde aprovou e eu, Prefeito Municipal sanciono a seguinte Lei:</w:t>
      </w:r>
    </w:p>
    <w:p w:rsidR="005261B7" w:rsidRDefault="005261B7" w:rsidP="005261B7">
      <w:pPr>
        <w:ind w:firstLine="851"/>
      </w:pPr>
    </w:p>
    <w:p w:rsidR="005261B7" w:rsidRDefault="005261B7" w:rsidP="005261B7">
      <w:pPr>
        <w:ind w:firstLine="851"/>
      </w:pPr>
      <w:r>
        <w:rPr>
          <w:b/>
        </w:rPr>
        <w:t xml:space="preserve">Art.1°- </w:t>
      </w:r>
      <w:r>
        <w:t xml:space="preserve"> Fica o prefeito Municipal autorizado a abrir Crédito Adicional Suplementar no valor de R$ 1.761,15 (mil setecentos e sessenta e um reais e quinze centavos), destinados a atender as despesas abaixo relacionadas, em conformidade com o seguinte detalhamento:</w:t>
      </w:r>
    </w:p>
    <w:p w:rsidR="005261B7" w:rsidRDefault="005261B7" w:rsidP="005261B7">
      <w:pPr>
        <w:ind w:firstLine="851"/>
      </w:pPr>
    </w:p>
    <w:p w:rsidR="005261B7" w:rsidRDefault="005261B7" w:rsidP="005261B7">
      <w:pPr>
        <w:ind w:firstLine="851"/>
        <w:rPr>
          <w:b/>
        </w:rPr>
      </w:pPr>
      <w:r>
        <w:rPr>
          <w:b/>
        </w:rPr>
        <w:t>2.     Prefeito Municipal de Santa Bárbara do Monte Verde</w:t>
      </w:r>
    </w:p>
    <w:p w:rsidR="005261B7" w:rsidRDefault="005261B7" w:rsidP="005261B7">
      <w:pPr>
        <w:ind w:firstLine="851"/>
        <w:rPr>
          <w:b/>
        </w:rPr>
      </w:pPr>
      <w:r>
        <w:rPr>
          <w:b/>
        </w:rPr>
        <w:t>2.04.   Divisão de Educação, Cultura e Lazer</w:t>
      </w:r>
    </w:p>
    <w:p w:rsidR="005261B7" w:rsidRDefault="005261B7" w:rsidP="005261B7">
      <w:pPr>
        <w:ind w:firstLine="851"/>
        <w:rPr>
          <w:b/>
        </w:rPr>
      </w:pPr>
      <w:r>
        <w:rPr>
          <w:b/>
        </w:rPr>
        <w:t>2.04.03.   Seção de Educação e Esportes</w:t>
      </w:r>
    </w:p>
    <w:p w:rsidR="005261B7" w:rsidRDefault="005261B7" w:rsidP="005261B7">
      <w:pPr>
        <w:ind w:firstLine="851"/>
        <w:rPr>
          <w:b/>
        </w:rPr>
      </w:pPr>
    </w:p>
    <w:p w:rsidR="005261B7" w:rsidRDefault="005261B7" w:rsidP="005261B7">
      <w:pPr>
        <w:ind w:firstLine="851"/>
        <w:rPr>
          <w:b/>
        </w:rPr>
      </w:pPr>
    </w:p>
    <w:p w:rsidR="005261B7" w:rsidRDefault="005261B7" w:rsidP="005261B7">
      <w:pPr>
        <w:ind w:firstLine="851"/>
        <w:rPr>
          <w:b/>
        </w:rPr>
      </w:pPr>
    </w:p>
    <w:p w:rsidR="005261B7" w:rsidRDefault="005261B7" w:rsidP="005261B7">
      <w:pPr>
        <w:ind w:firstLine="851"/>
      </w:pPr>
      <w:r>
        <w:t>27                                  Desporto e lazer</w:t>
      </w:r>
    </w:p>
    <w:p w:rsidR="005261B7" w:rsidRDefault="005261B7" w:rsidP="005261B7">
      <w:pPr>
        <w:ind w:firstLine="851"/>
      </w:pPr>
      <w:r>
        <w:t>812                                Desporto Comunitário</w:t>
      </w:r>
    </w:p>
    <w:p w:rsidR="005261B7" w:rsidRDefault="005261B7" w:rsidP="005261B7">
      <w:pPr>
        <w:ind w:firstLine="851"/>
      </w:pPr>
      <w:r>
        <w:t>27.812.015                   Socializando através de Esporte</w:t>
      </w:r>
    </w:p>
    <w:p w:rsidR="005261B7" w:rsidRDefault="005261B7" w:rsidP="005261B7">
      <w:pPr>
        <w:ind w:firstLine="851"/>
      </w:pPr>
      <w:r>
        <w:t>24.812.015.2                Atividade</w:t>
      </w:r>
    </w:p>
    <w:p w:rsidR="005261B7" w:rsidRDefault="005261B7" w:rsidP="005261B7">
      <w:pPr>
        <w:ind w:firstLine="851"/>
      </w:pPr>
      <w:r>
        <w:t>27.812.015.2..0095     Programa Segundo Tempo</w:t>
      </w:r>
    </w:p>
    <w:p w:rsidR="005261B7" w:rsidRPr="005261B7" w:rsidRDefault="005261B7" w:rsidP="005261B7">
      <w:pPr>
        <w:ind w:firstLine="851"/>
      </w:pPr>
      <w:r>
        <w:t>33.90.36                        Outros Serviços Terceiro Pessoa Física ---- 1.761,15</w:t>
      </w:r>
    </w:p>
    <w:p w:rsidR="005261B7" w:rsidRDefault="005261B7" w:rsidP="005261B7">
      <w:pPr>
        <w:ind w:firstLine="851"/>
      </w:pPr>
    </w:p>
    <w:p w:rsidR="005261B7" w:rsidRDefault="005261B7" w:rsidP="005261B7">
      <w:pPr>
        <w:ind w:firstLine="851"/>
      </w:pPr>
    </w:p>
    <w:p w:rsidR="005261B7" w:rsidRDefault="005261B7" w:rsidP="005261B7">
      <w:pPr>
        <w:ind w:firstLine="851"/>
      </w:pPr>
      <w:r>
        <w:rPr>
          <w:b/>
        </w:rPr>
        <w:t xml:space="preserve">Art.2°- </w:t>
      </w:r>
      <w:r w:rsidR="00CC3886">
        <w:t xml:space="preserve"> Para a</w:t>
      </w:r>
      <w:r>
        <w:t>tender ao que prescreve o artigo anterior, será utilizado, como fonte de recurso, o cancelamento parcial da seguinte dotação:</w:t>
      </w:r>
    </w:p>
    <w:p w:rsidR="005261B7" w:rsidRDefault="005261B7" w:rsidP="005261B7">
      <w:pPr>
        <w:ind w:firstLine="851"/>
      </w:pPr>
      <w:r>
        <w:t>4.4.90.51.00.2.07.01.26.782.014.1.0030 - Construção de Ponte</w:t>
      </w:r>
      <w:r w:rsidR="00CC3886">
        <w:t>s, Mata-Burros e Bueiros.</w:t>
      </w:r>
    </w:p>
    <w:p w:rsidR="00CC3886" w:rsidRDefault="00CC3886" w:rsidP="005261B7">
      <w:pPr>
        <w:ind w:firstLine="851"/>
      </w:pPr>
    </w:p>
    <w:p w:rsidR="00CC3886" w:rsidRDefault="00CC3886" w:rsidP="005261B7">
      <w:pPr>
        <w:ind w:firstLine="851"/>
      </w:pPr>
      <w:r>
        <w:rPr>
          <w:b/>
        </w:rPr>
        <w:t xml:space="preserve">Art.3°- </w:t>
      </w:r>
      <w:r>
        <w:t>Esta Lei entra em vigor na data de sua publicação.</w:t>
      </w:r>
    </w:p>
    <w:p w:rsidR="00CC3886" w:rsidRDefault="00CC3886" w:rsidP="005261B7">
      <w:pPr>
        <w:ind w:firstLine="851"/>
      </w:pPr>
    </w:p>
    <w:p w:rsidR="00CC3886" w:rsidRDefault="00CC3886" w:rsidP="005261B7">
      <w:pPr>
        <w:ind w:firstLine="851"/>
      </w:pPr>
    </w:p>
    <w:p w:rsidR="00CC3886" w:rsidRDefault="00CC3886" w:rsidP="005261B7">
      <w:pPr>
        <w:ind w:firstLine="851"/>
      </w:pPr>
    </w:p>
    <w:p w:rsidR="00CC3886" w:rsidRDefault="00CC3886" w:rsidP="005261B7">
      <w:pPr>
        <w:ind w:firstLine="851"/>
      </w:pPr>
    </w:p>
    <w:p w:rsidR="00CC3886" w:rsidRDefault="00CC3886" w:rsidP="005261B7">
      <w:pPr>
        <w:ind w:firstLine="851"/>
      </w:pPr>
    </w:p>
    <w:p w:rsidR="00CC3886" w:rsidRDefault="00CC3886" w:rsidP="00CC3886">
      <w:pPr>
        <w:ind w:firstLine="851"/>
        <w:jc w:val="center"/>
      </w:pPr>
      <w:r>
        <w:t>Santa Bárbara do Monte Verde, 22 de outubro de 2013.</w:t>
      </w:r>
    </w:p>
    <w:p w:rsidR="00CC3886" w:rsidRDefault="00CC3886" w:rsidP="00CC3886">
      <w:pPr>
        <w:ind w:firstLine="851"/>
        <w:jc w:val="center"/>
      </w:pPr>
    </w:p>
    <w:p w:rsidR="00CC3886" w:rsidRDefault="00CC3886" w:rsidP="00CC3886">
      <w:pPr>
        <w:ind w:firstLine="851"/>
        <w:jc w:val="center"/>
      </w:pPr>
    </w:p>
    <w:p w:rsidR="00CC3886" w:rsidRDefault="00CC3886" w:rsidP="00CC3886">
      <w:pPr>
        <w:ind w:firstLine="851"/>
        <w:jc w:val="center"/>
      </w:pPr>
      <w:r>
        <w:t>Fábio Nogueira Machado</w:t>
      </w:r>
    </w:p>
    <w:p w:rsidR="00CC3886" w:rsidRPr="00CC3886" w:rsidRDefault="00CC3886" w:rsidP="00CC3886">
      <w:pPr>
        <w:ind w:firstLine="851"/>
        <w:jc w:val="center"/>
      </w:pPr>
      <w:r>
        <w:t>Prefeito Municipal</w:t>
      </w:r>
    </w:p>
    <w:sectPr w:rsidR="00CC3886" w:rsidRPr="00CC3886" w:rsidSect="00773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261B7"/>
    <w:rsid w:val="005261B7"/>
    <w:rsid w:val="00773F9B"/>
    <w:rsid w:val="00CC3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F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2019-06-24T14:27:00Z</dcterms:created>
  <dcterms:modified xsi:type="dcterms:W3CDTF">2019-06-24T14:53:00Z</dcterms:modified>
</cp:coreProperties>
</file>