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1C" w:rsidRDefault="00781B1C"/>
    <w:p w:rsidR="00262D31" w:rsidRDefault="00262D31"/>
    <w:p w:rsidR="00262D31" w:rsidRDefault="00B04980" w:rsidP="00753FFD">
      <w:pPr>
        <w:rPr>
          <w:b/>
        </w:rPr>
      </w:pPr>
      <w:r>
        <w:rPr>
          <w:b/>
        </w:rPr>
        <w:t>Lei n°563/</w:t>
      </w:r>
      <w:r w:rsidR="00262D31">
        <w:rPr>
          <w:b/>
        </w:rPr>
        <w:t>14 de 12 de Agosto de 2014.</w:t>
      </w:r>
      <w:r w:rsidR="00262D31">
        <w:rPr>
          <w:b/>
        </w:rPr>
        <w:tab/>
      </w:r>
    </w:p>
    <w:p w:rsidR="00753FFD" w:rsidRDefault="00753FFD" w:rsidP="00753FFD">
      <w:pPr>
        <w:ind w:left="3686"/>
        <w:jc w:val="both"/>
      </w:pPr>
    </w:p>
    <w:p w:rsidR="00753FFD" w:rsidRDefault="00753FFD" w:rsidP="00753FFD">
      <w:pPr>
        <w:ind w:left="3686"/>
        <w:jc w:val="both"/>
      </w:pPr>
    </w:p>
    <w:p w:rsidR="00262D31" w:rsidRDefault="00262D31" w:rsidP="00753FFD">
      <w:pPr>
        <w:ind w:left="3686"/>
        <w:jc w:val="both"/>
      </w:pPr>
      <w:r>
        <w:t xml:space="preserve">Dispõe sobre a atualização dos vencimentos dos profissionais do magistério  ao piso nacional da categoria, nos termos da lei  n°11.738/08 e dá outras providências. </w:t>
      </w:r>
    </w:p>
    <w:p w:rsidR="00262D31" w:rsidRDefault="00262D31" w:rsidP="00753FFD">
      <w:pPr>
        <w:ind w:left="5103"/>
      </w:pPr>
    </w:p>
    <w:p w:rsidR="00262D31" w:rsidRDefault="00262D31" w:rsidP="004B320C">
      <w:pPr>
        <w:ind w:right="140" w:firstLine="851"/>
      </w:pPr>
      <w:r>
        <w:t>A Câmara Municipal de Santa Bárbara do Monte Verde aprovou e eu prefeito Municipal sanciono a seguinte lei.</w:t>
      </w:r>
    </w:p>
    <w:p w:rsidR="00262D31" w:rsidRDefault="00262D31" w:rsidP="004B320C">
      <w:pPr>
        <w:ind w:right="140" w:firstLine="851"/>
      </w:pPr>
    </w:p>
    <w:p w:rsidR="00B04980" w:rsidRDefault="00262D31" w:rsidP="00753FFD">
      <w:pPr>
        <w:ind w:right="140" w:firstLine="851"/>
      </w:pPr>
      <w:r>
        <w:rPr>
          <w:b/>
        </w:rPr>
        <w:t xml:space="preserve">Art.1°. </w:t>
      </w:r>
      <w:r w:rsidR="00B04980">
        <w:t>É o Prefeito Municipal autorizado a corrigir o vencimento dos cargos de Professor Municipal I, assegurando-lhes o piso nacional de R$1.018,42 (um mil, dezoito reais e quarenta e dois centavos), para uma carga horária de 24 (vinte e quatro) horas semanais, nos termos da Lei Federal n°11.738, de 16 de julho de 2008.</w:t>
      </w:r>
    </w:p>
    <w:p w:rsidR="00B04980" w:rsidRDefault="00B04980" w:rsidP="00753FFD">
      <w:pPr>
        <w:ind w:right="140" w:firstLine="851"/>
      </w:pPr>
      <w:r>
        <w:rPr>
          <w:b/>
        </w:rPr>
        <w:t>Art.2°.</w:t>
      </w:r>
      <w:r>
        <w:t xml:space="preserve"> As despesas decorrentes desta Lei correrão à conta de dotação orçamentária própria do orçamento vigente. </w:t>
      </w:r>
    </w:p>
    <w:p w:rsidR="00B04980" w:rsidRDefault="00B04980" w:rsidP="004B320C">
      <w:pPr>
        <w:ind w:right="140" w:firstLine="851"/>
      </w:pPr>
      <w:r>
        <w:rPr>
          <w:b/>
        </w:rPr>
        <w:t xml:space="preserve">Art.3°. </w:t>
      </w:r>
      <w:r>
        <w:t>Esta Lei entra em vigor na data de sua publicação, com efeitos financeiros a partir de</w:t>
      </w:r>
      <w:r w:rsidR="004B320C">
        <w:t xml:space="preserve"> 1° de</w:t>
      </w:r>
      <w:proofErr w:type="gramStart"/>
      <w:r w:rsidR="004B320C">
        <w:t xml:space="preserve"> </w:t>
      </w:r>
      <w:r>
        <w:t xml:space="preserve"> </w:t>
      </w:r>
      <w:proofErr w:type="gramEnd"/>
      <w:r>
        <w:t>janeiro de 2014.</w:t>
      </w:r>
    </w:p>
    <w:p w:rsidR="00B04980" w:rsidRDefault="00B04980" w:rsidP="004B320C">
      <w:pPr>
        <w:ind w:right="140" w:firstLine="851"/>
      </w:pPr>
    </w:p>
    <w:p w:rsidR="00B04980" w:rsidRDefault="00B04980" w:rsidP="004B320C">
      <w:pPr>
        <w:ind w:right="140" w:firstLine="2127"/>
      </w:pPr>
      <w:r>
        <w:t>Santa Bárbara do Monte Verde, 12 de agosto de 2014.</w:t>
      </w:r>
    </w:p>
    <w:p w:rsidR="00B04980" w:rsidRDefault="00B04980" w:rsidP="004B320C">
      <w:pPr>
        <w:ind w:right="140" w:firstLine="851"/>
      </w:pPr>
      <w:r>
        <w:t xml:space="preserve">                                      </w:t>
      </w:r>
      <w:r w:rsidR="004B320C">
        <w:t xml:space="preserve">   </w:t>
      </w:r>
      <w:r>
        <w:t xml:space="preserve">       Fábio Nogueira Machado</w:t>
      </w:r>
    </w:p>
    <w:p w:rsidR="00B04980" w:rsidRPr="00B04980" w:rsidRDefault="00B04980" w:rsidP="004B320C">
      <w:pPr>
        <w:ind w:right="140" w:firstLine="851"/>
      </w:pPr>
      <w:r>
        <w:t xml:space="preserve">                                            </w:t>
      </w:r>
      <w:r w:rsidR="004B320C">
        <w:t xml:space="preserve">    </w:t>
      </w:r>
      <w:r>
        <w:t xml:space="preserve">     Prefeito Municipal </w:t>
      </w:r>
    </w:p>
    <w:sectPr w:rsidR="00B04980" w:rsidRPr="00B04980" w:rsidSect="00753FF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2D31"/>
    <w:rsid w:val="00262D31"/>
    <w:rsid w:val="004B320C"/>
    <w:rsid w:val="005E62CC"/>
    <w:rsid w:val="00753FFD"/>
    <w:rsid w:val="00781B1C"/>
    <w:rsid w:val="00B0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3</cp:revision>
  <dcterms:created xsi:type="dcterms:W3CDTF">2019-06-04T15:59:00Z</dcterms:created>
  <dcterms:modified xsi:type="dcterms:W3CDTF">2019-06-06T16:09:00Z</dcterms:modified>
</cp:coreProperties>
</file>