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EA" w:rsidRDefault="00E856EA" w:rsidP="00E856EA">
      <w:pPr>
        <w:ind w:firstLine="851"/>
      </w:pPr>
    </w:p>
    <w:p w:rsidR="00E856EA" w:rsidRDefault="00E856EA" w:rsidP="00AF796E">
      <w:pPr>
        <w:ind w:firstLine="851"/>
        <w:jc w:val="both"/>
      </w:pPr>
    </w:p>
    <w:p w:rsidR="00DA4046" w:rsidRDefault="00E856EA" w:rsidP="00424736">
      <w:pPr>
        <w:jc w:val="both"/>
      </w:pPr>
      <w:r>
        <w:t xml:space="preserve">Lei n° 565/2014, de 14 de outubro de 2014. </w:t>
      </w:r>
    </w:p>
    <w:p w:rsidR="00E856EA" w:rsidRDefault="00E856EA" w:rsidP="00AF796E">
      <w:pPr>
        <w:ind w:firstLine="851"/>
        <w:jc w:val="both"/>
      </w:pPr>
    </w:p>
    <w:p w:rsidR="00E856EA" w:rsidRDefault="00E856EA" w:rsidP="00424736">
      <w:pPr>
        <w:ind w:left="4820"/>
        <w:jc w:val="both"/>
      </w:pPr>
    </w:p>
    <w:p w:rsidR="00E856EA" w:rsidRDefault="00E856EA" w:rsidP="00424736">
      <w:pPr>
        <w:tabs>
          <w:tab w:val="left" w:pos="284"/>
        </w:tabs>
        <w:ind w:left="4820"/>
        <w:jc w:val="both"/>
      </w:pPr>
      <w:r>
        <w:t xml:space="preserve">Altera o inciso VII do art. 1° da Lei 545 de </w:t>
      </w:r>
      <w:proofErr w:type="gramStart"/>
      <w:r>
        <w:t>26 novembro</w:t>
      </w:r>
      <w:proofErr w:type="gramEnd"/>
      <w:r>
        <w:t xml:space="preserve"> de 2013 e dá outras providências.</w:t>
      </w:r>
    </w:p>
    <w:p w:rsidR="00E856EA" w:rsidRDefault="00E856EA" w:rsidP="00AF796E">
      <w:pPr>
        <w:ind w:firstLine="4536"/>
        <w:jc w:val="both"/>
      </w:pPr>
    </w:p>
    <w:p w:rsidR="00E856EA" w:rsidRDefault="00E856EA" w:rsidP="00AF796E">
      <w:pPr>
        <w:ind w:firstLine="4536"/>
        <w:jc w:val="both"/>
      </w:pPr>
    </w:p>
    <w:p w:rsidR="00E856EA" w:rsidRDefault="00E856EA" w:rsidP="00AF796E">
      <w:pPr>
        <w:ind w:firstLine="851"/>
        <w:jc w:val="both"/>
      </w:pPr>
      <w:r>
        <w:t>A Câmara Municipal de Santa Bárbar</w:t>
      </w:r>
      <w:r w:rsidR="00AF796E">
        <w:t>a do Monte Verde aprovou e eu, P</w:t>
      </w:r>
      <w:r>
        <w:t>refeito Municipal, sanciono a seguinte Lei:</w:t>
      </w:r>
    </w:p>
    <w:p w:rsidR="00E856EA" w:rsidRDefault="00E856EA" w:rsidP="00AF796E">
      <w:pPr>
        <w:ind w:firstLine="851"/>
        <w:jc w:val="both"/>
      </w:pPr>
    </w:p>
    <w:p w:rsidR="00E856EA" w:rsidRDefault="00E856EA" w:rsidP="00AF796E">
      <w:pPr>
        <w:ind w:firstLine="851"/>
        <w:jc w:val="both"/>
      </w:pPr>
      <w:r>
        <w:t xml:space="preserve">Art. 1° - O inciso VII do art. 1° da Lei Municipal 545 de 26 de novembro de 2013 que "Dispõe sobre a concessão de Subvenções às Entidades que menciona, e dá outras </w:t>
      </w:r>
      <w:r w:rsidR="00AF796E">
        <w:t>providências</w:t>
      </w:r>
      <w:r>
        <w:t>", passa a vigorar com a seguinte redação:</w:t>
      </w:r>
    </w:p>
    <w:p w:rsidR="00E856EA" w:rsidRDefault="00E856EA" w:rsidP="00AF796E">
      <w:pPr>
        <w:ind w:firstLine="851"/>
        <w:jc w:val="both"/>
      </w:pPr>
      <w:r>
        <w:t xml:space="preserve">Art. </w:t>
      </w:r>
      <w:proofErr w:type="gramStart"/>
      <w:r>
        <w:t>1° ...</w:t>
      </w:r>
      <w:proofErr w:type="gramEnd"/>
      <w:r>
        <w:t>...........................................................................................................................</w:t>
      </w:r>
    </w:p>
    <w:p w:rsidR="00E856EA" w:rsidRDefault="00E856EA" w:rsidP="00AF796E">
      <w:pPr>
        <w:ind w:firstLine="851"/>
        <w:jc w:val="both"/>
      </w:pPr>
      <w:r>
        <w:t xml:space="preserve">VII - </w:t>
      </w:r>
      <w:proofErr w:type="spellStart"/>
      <w:r>
        <w:t>Sta</w:t>
      </w:r>
      <w:proofErr w:type="spellEnd"/>
      <w:r>
        <w:t xml:space="preserve"> Casa de Misericórdia Lima Duarte R$ 29.000,00</w:t>
      </w:r>
    </w:p>
    <w:p w:rsidR="00E856EA" w:rsidRDefault="00E856EA" w:rsidP="00AF796E">
      <w:pPr>
        <w:ind w:firstLine="851"/>
        <w:jc w:val="both"/>
      </w:pPr>
    </w:p>
    <w:p w:rsidR="00E856EA" w:rsidRDefault="00E856EA" w:rsidP="00AF796E">
      <w:pPr>
        <w:ind w:firstLine="851"/>
        <w:jc w:val="both"/>
      </w:pPr>
      <w:r>
        <w:t xml:space="preserve">Art. 2° - As despesas decorrentes desta Lei correrão à conta de dotação orçamentária própria do orçamento municipal. </w:t>
      </w:r>
    </w:p>
    <w:p w:rsidR="00E856EA" w:rsidRDefault="00E856EA" w:rsidP="00AF796E">
      <w:pPr>
        <w:ind w:firstLine="851"/>
        <w:jc w:val="both"/>
      </w:pPr>
    </w:p>
    <w:p w:rsidR="00E856EA" w:rsidRDefault="00E856EA" w:rsidP="00AF796E">
      <w:pPr>
        <w:ind w:firstLine="851"/>
        <w:jc w:val="both"/>
      </w:pPr>
      <w:r>
        <w:t xml:space="preserve">Art. 3° - Esta Lei </w:t>
      </w:r>
      <w:proofErr w:type="gramStart"/>
      <w:r>
        <w:t>entra me</w:t>
      </w:r>
      <w:proofErr w:type="gramEnd"/>
      <w:r>
        <w:t xml:space="preserve"> vigor na data de sua publicação, revogando as disposições contrárias. </w:t>
      </w:r>
    </w:p>
    <w:p w:rsidR="00AF796E" w:rsidRDefault="00AF796E" w:rsidP="00AF796E">
      <w:pPr>
        <w:ind w:firstLine="851"/>
        <w:jc w:val="both"/>
      </w:pPr>
    </w:p>
    <w:p w:rsidR="00AF796E" w:rsidRDefault="00AF796E" w:rsidP="00AF796E">
      <w:pPr>
        <w:ind w:firstLine="1701"/>
        <w:jc w:val="both"/>
      </w:pPr>
      <w:r>
        <w:t>Santa Bárbara do Monte Verde, 14 de outubro de 2014.</w:t>
      </w:r>
    </w:p>
    <w:p w:rsidR="00AF796E" w:rsidRDefault="00AF796E" w:rsidP="00AF796E">
      <w:pPr>
        <w:ind w:firstLine="851"/>
        <w:jc w:val="both"/>
      </w:pPr>
    </w:p>
    <w:p w:rsidR="00AF796E" w:rsidRDefault="00AF796E" w:rsidP="00AF796E">
      <w:pPr>
        <w:ind w:firstLine="2835"/>
        <w:jc w:val="both"/>
      </w:pPr>
      <w:r>
        <w:t xml:space="preserve">  Fábio Nogueira Machado</w:t>
      </w:r>
    </w:p>
    <w:p w:rsidR="00AF796E" w:rsidRDefault="00AF796E" w:rsidP="00AF796E">
      <w:pPr>
        <w:ind w:firstLine="2835"/>
        <w:jc w:val="both"/>
      </w:pPr>
      <w:r>
        <w:t xml:space="preserve">       Prefeito Municipal </w:t>
      </w:r>
    </w:p>
    <w:sectPr w:rsidR="00AF796E" w:rsidSect="0042473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856EA"/>
    <w:rsid w:val="00424736"/>
    <w:rsid w:val="00AF796E"/>
    <w:rsid w:val="00DA4046"/>
    <w:rsid w:val="00E856EA"/>
    <w:rsid w:val="00F8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2</cp:revision>
  <dcterms:created xsi:type="dcterms:W3CDTF">2019-06-04T17:47:00Z</dcterms:created>
  <dcterms:modified xsi:type="dcterms:W3CDTF">2019-06-06T16:12:00Z</dcterms:modified>
</cp:coreProperties>
</file>