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EB" w:rsidRPr="00535159" w:rsidRDefault="00F626EB">
      <w:pPr>
        <w:rPr>
          <w:b/>
        </w:rPr>
      </w:pPr>
      <w:r w:rsidRPr="00535159">
        <w:rPr>
          <w:b/>
        </w:rPr>
        <w:t>LEI N° 575/2014 , DE 29 DE DEZEMBRO DE 2014</w:t>
      </w:r>
    </w:p>
    <w:p w:rsidR="00F626EB" w:rsidRPr="00535159" w:rsidRDefault="00F626EB" w:rsidP="00F626EB">
      <w:pPr>
        <w:ind w:left="4678"/>
      </w:pPr>
    </w:p>
    <w:p w:rsidR="00F626EB" w:rsidRPr="00535159" w:rsidRDefault="00F626EB" w:rsidP="00F626EB">
      <w:pPr>
        <w:ind w:left="4678"/>
        <w:rPr>
          <w:b/>
        </w:rPr>
      </w:pPr>
      <w:r w:rsidRPr="00535159">
        <w:rPr>
          <w:b/>
        </w:rPr>
        <w:t>Dispõe sobre abono especial de fim de ano e dá outras providencias</w:t>
      </w:r>
    </w:p>
    <w:p w:rsidR="00F626EB" w:rsidRDefault="00F626EB" w:rsidP="00BB50E8">
      <w:pPr>
        <w:ind w:firstLine="567"/>
        <w:jc w:val="both"/>
      </w:pPr>
    </w:p>
    <w:p w:rsidR="00F626EB" w:rsidRDefault="00F626EB" w:rsidP="00BB50E8">
      <w:pPr>
        <w:ind w:firstLine="567"/>
        <w:jc w:val="both"/>
      </w:pPr>
      <w:r>
        <w:t xml:space="preserve">A Câmara Municipal de Santa Bárbara do Monte Verde aprovou e eu Prefeito Municipal sanciono a </w:t>
      </w:r>
      <w:r w:rsidR="00BB50E8">
        <w:t>seguinte Lei:</w:t>
      </w:r>
    </w:p>
    <w:p w:rsidR="00BB50E8" w:rsidRDefault="00BB50E8" w:rsidP="00BB50E8">
      <w:pPr>
        <w:ind w:firstLine="567"/>
        <w:jc w:val="both"/>
      </w:pPr>
      <w:r w:rsidRPr="00BB50E8">
        <w:rPr>
          <w:b/>
        </w:rPr>
        <w:t>Art. 1°</w:t>
      </w:r>
      <w:r>
        <w:t xml:space="preserve"> Fica autorizado o Chefe do Poder Executivo a conceder abono especial em pecúnia, a ser pago até o mês de dezembro de 2014, aos profissionais do magistério, ocupantes de cargos públicos municipais e exercentes de funções públicas, contratados em </w:t>
      </w:r>
      <w:proofErr w:type="spellStart"/>
      <w:r>
        <w:t>carter</w:t>
      </w:r>
      <w:proofErr w:type="spellEnd"/>
      <w:r>
        <w:t xml:space="preserve"> </w:t>
      </w:r>
      <w:proofErr w:type="spellStart"/>
      <w:r>
        <w:t>excepicional</w:t>
      </w:r>
      <w:proofErr w:type="spellEnd"/>
      <w:r>
        <w:t xml:space="preserve"> e temporário, que estejam em efetivo exercício no ensino básico.</w:t>
      </w:r>
    </w:p>
    <w:p w:rsidR="00BA2360" w:rsidRDefault="00BA2360" w:rsidP="00BB50E8">
      <w:pPr>
        <w:ind w:firstLine="567"/>
        <w:jc w:val="both"/>
      </w:pPr>
      <w:r>
        <w:rPr>
          <w:b/>
        </w:rPr>
        <w:t>Parágrafo Ú</w:t>
      </w:r>
      <w:r w:rsidRPr="00BA2360">
        <w:rPr>
          <w:b/>
        </w:rPr>
        <w:t>nico.</w:t>
      </w:r>
      <w:r>
        <w:t xml:space="preserve"> O valor e a </w:t>
      </w:r>
      <w:proofErr w:type="spellStart"/>
      <w:r>
        <w:t>form</w:t>
      </w:r>
      <w:proofErr w:type="spellEnd"/>
      <w:r>
        <w:t xml:space="preserve"> de pagamento serão definidos por Decreto Municipal, se houver sobras de recursos na conta bancária do Fundo de Manutenção de Desenvolvimento da Educação Básica e de Valorização dos Profissionais da Educação FUNDEB, destinadas à aplicação dos índices de 60 % ( sessenta por cento), cumpridas todas as obrigações de exercício financeiro de 2014.</w:t>
      </w:r>
    </w:p>
    <w:p w:rsidR="00BA2360" w:rsidRDefault="00BA2360" w:rsidP="00BB50E8">
      <w:pPr>
        <w:ind w:firstLine="567"/>
        <w:jc w:val="both"/>
      </w:pPr>
      <w:r w:rsidRPr="00BA2360">
        <w:rPr>
          <w:b/>
        </w:rPr>
        <w:t>Art. 2°</w:t>
      </w:r>
      <w:r>
        <w:t xml:space="preserve"> O abono de que trata esta Lei é de caráter excepcional e não servirá de base para cálculo para pagamento de gratificação natalina, férias e de qualquer outra vantagem, não incorporando aos vencimentos pagos pelo Município.</w:t>
      </w:r>
    </w:p>
    <w:p w:rsidR="00BA2360" w:rsidRDefault="00BA2360" w:rsidP="00BB50E8">
      <w:pPr>
        <w:ind w:firstLine="567"/>
        <w:jc w:val="both"/>
      </w:pPr>
      <w:r w:rsidRPr="00535159">
        <w:rPr>
          <w:b/>
        </w:rPr>
        <w:t>Art. 3°</w:t>
      </w:r>
      <w:r>
        <w:t xml:space="preserve"> As despesas decorrentes desta Lei correrão à conta de dotação orçamentária do orçamento vigente.</w:t>
      </w:r>
    </w:p>
    <w:p w:rsidR="00BA2360" w:rsidRDefault="00BA2360" w:rsidP="00BB50E8">
      <w:pPr>
        <w:ind w:firstLine="567"/>
        <w:jc w:val="both"/>
      </w:pPr>
      <w:r w:rsidRPr="00535159">
        <w:rPr>
          <w:b/>
        </w:rPr>
        <w:t>Art. 4°</w:t>
      </w:r>
      <w:r>
        <w:t xml:space="preserve"> Esta Lei entra em vigor na data de sua publicação.</w:t>
      </w:r>
    </w:p>
    <w:p w:rsidR="00F626EB" w:rsidRDefault="00F626EB"/>
    <w:p w:rsidR="00BA2360" w:rsidRDefault="00BA2360" w:rsidP="00D9234A">
      <w:pPr>
        <w:jc w:val="right"/>
      </w:pPr>
      <w:r>
        <w:t>Santa Bárbara do Monte Verde</w:t>
      </w:r>
      <w:r w:rsidR="00D9234A">
        <w:t>, 29 de dezembro de 2014.</w:t>
      </w:r>
    </w:p>
    <w:p w:rsidR="00D9234A" w:rsidRDefault="00D9234A"/>
    <w:p w:rsidR="00D9234A" w:rsidRDefault="00D9234A">
      <w:r>
        <w:t xml:space="preserve">                                                          Fábio Nogueira Machado</w:t>
      </w:r>
    </w:p>
    <w:p w:rsidR="00D9234A" w:rsidRDefault="00D9234A">
      <w:r>
        <w:t xml:space="preserve">                                                                 Prefeito Municipal</w:t>
      </w:r>
    </w:p>
    <w:sectPr w:rsidR="00D9234A" w:rsidSect="00F626EB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626EB"/>
    <w:rsid w:val="00535159"/>
    <w:rsid w:val="00732216"/>
    <w:rsid w:val="00A65FCD"/>
    <w:rsid w:val="00BA2360"/>
    <w:rsid w:val="00BB50E8"/>
    <w:rsid w:val="00D9234A"/>
    <w:rsid w:val="00F62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2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A2360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A236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E2482-C5D1-4F9C-8F92-A3A5076A0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- Câmara</dc:creator>
  <cp:keywords/>
  <dc:description/>
  <cp:lastModifiedBy>Arthur - Câmara</cp:lastModifiedBy>
  <cp:revision>4</cp:revision>
  <dcterms:created xsi:type="dcterms:W3CDTF">2019-05-08T16:01:00Z</dcterms:created>
  <dcterms:modified xsi:type="dcterms:W3CDTF">2019-05-09T13:52:00Z</dcterms:modified>
</cp:coreProperties>
</file>