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6E28" w:rsidRDefault="00356E28">
      <w:pPr>
        <w:rPr>
          <w:b/>
        </w:rPr>
      </w:pPr>
      <w:r w:rsidRPr="00356E28">
        <w:rPr>
          <w:b/>
        </w:rPr>
        <w:t>LEI N° 579/15, DE 09 DE JUNHO DE 2015.</w:t>
      </w:r>
    </w:p>
    <w:p w:rsidR="00356E28" w:rsidRPr="00356E28" w:rsidRDefault="00356E28">
      <w:pPr>
        <w:rPr>
          <w:b/>
        </w:rPr>
      </w:pPr>
    </w:p>
    <w:p w:rsidR="00356E28" w:rsidRDefault="00356E28" w:rsidP="00356E28">
      <w:pPr>
        <w:ind w:left="2410"/>
        <w:jc w:val="both"/>
        <w:rPr>
          <w:b/>
        </w:rPr>
      </w:pPr>
      <w:r w:rsidRPr="00356E28">
        <w:rPr>
          <w:b/>
        </w:rPr>
        <w:t>Altera o inciso VI e acrescenta o inciso VIII ao Art. 2° da Lei 363/2007 que trata da criação do Conselho Municipal de Acompanhamento e Controle Social do Fundo de Manutenção e Desenvolvimento da Educação Básica e da Valorização dos Profissionais da Educação – Conselho FUNDEB.</w:t>
      </w:r>
    </w:p>
    <w:p w:rsidR="00356E28" w:rsidRDefault="00356E28" w:rsidP="00356E28">
      <w:pPr>
        <w:ind w:left="2410"/>
        <w:jc w:val="both"/>
        <w:rPr>
          <w:b/>
        </w:rPr>
      </w:pPr>
    </w:p>
    <w:p w:rsidR="00356E28" w:rsidRDefault="00356E28" w:rsidP="00356E28">
      <w:pPr>
        <w:jc w:val="both"/>
      </w:pPr>
      <w:r>
        <w:t>A Câmara Municipal de Santa Bárbara do Monte Verde aprovou e eu, Prefeito Municipal, sanciono a seguinte Lei:</w:t>
      </w:r>
    </w:p>
    <w:p w:rsidR="00356E28" w:rsidRDefault="00356E28" w:rsidP="00356E28">
      <w:pPr>
        <w:jc w:val="both"/>
      </w:pPr>
      <w:r w:rsidRPr="00B055BC">
        <w:rPr>
          <w:b/>
        </w:rPr>
        <w:t>Art. 1°</w:t>
      </w:r>
      <w:r>
        <w:t xml:space="preserve"> O inciso VI do art. 2° da Lei 363 de 18 de dezembro de 2007, que trata da criação do </w:t>
      </w:r>
      <w:r w:rsidRPr="00356E28">
        <w:t xml:space="preserve">Conselho Municipal de Acompanhamento e Controle Social do Fundo de Manutenção e Desenvolvimento da Educação Básica e da Valorização dos Profissionais da Educação – Conselho </w:t>
      </w:r>
      <w:proofErr w:type="gramStart"/>
      <w:r>
        <w:t>FUNDEB ,</w:t>
      </w:r>
      <w:proofErr w:type="gramEnd"/>
      <w:r>
        <w:t xml:space="preserve"> passa a vigorar com a seguinte redação:</w:t>
      </w:r>
    </w:p>
    <w:p w:rsidR="00356E28" w:rsidRDefault="00356E28" w:rsidP="00B055BC">
      <w:pPr>
        <w:spacing w:after="0"/>
        <w:ind w:left="426" w:firstLine="283"/>
        <w:jc w:val="both"/>
      </w:pPr>
      <w:r>
        <w:t xml:space="preserve">Art. </w:t>
      </w:r>
      <w:r w:rsidR="00B055BC">
        <w:t>2°</w:t>
      </w:r>
      <w:proofErr w:type="gramStart"/>
      <w:r w:rsidR="00B055BC">
        <w:t>...</w:t>
      </w:r>
      <w:r>
        <w:t>........................................................................................................</w:t>
      </w:r>
      <w:proofErr w:type="gramEnd"/>
    </w:p>
    <w:p w:rsidR="00356E28" w:rsidRDefault="00B055BC" w:rsidP="00B055BC">
      <w:pPr>
        <w:spacing w:after="0"/>
        <w:ind w:left="426" w:firstLine="283"/>
        <w:jc w:val="both"/>
      </w:pPr>
      <w:proofErr w:type="gramStart"/>
      <w:r>
        <w:t>VI)</w:t>
      </w:r>
      <w:proofErr w:type="gramEnd"/>
      <w:r w:rsidR="00356E28">
        <w:t xml:space="preserve"> 2 (dois) representantes dos estudantes da educação básica pública, sendo 1 ( um) indicado pela entidade de estudantes secundaristas;</w:t>
      </w:r>
    </w:p>
    <w:p w:rsidR="00356E28" w:rsidRDefault="00356E28" w:rsidP="00356E28">
      <w:pPr>
        <w:jc w:val="both"/>
      </w:pPr>
    </w:p>
    <w:p w:rsidR="00B055BC" w:rsidRDefault="00B055BC" w:rsidP="00B055BC">
      <w:pPr>
        <w:jc w:val="both"/>
      </w:pPr>
      <w:r w:rsidRPr="00B055BC">
        <w:rPr>
          <w:b/>
        </w:rPr>
        <w:t>Art. 2°</w:t>
      </w:r>
      <w:r>
        <w:t xml:space="preserve"> Acrescenta o inciso VII ao Art. 2° da Lei 363 de 18 de dezembro de 2007, que trata da criação do </w:t>
      </w:r>
      <w:r w:rsidRPr="00356E28">
        <w:t xml:space="preserve">Conselho Municipal de Acompanhamento e Controle Social do Fundo de Manutenção e Desenvolvimento da Educação Básica e da Valorização dos Profissionais da Educação – Conselho </w:t>
      </w:r>
      <w:proofErr w:type="gramStart"/>
      <w:r>
        <w:t>FUNDEB ,</w:t>
      </w:r>
      <w:proofErr w:type="gramEnd"/>
      <w:r>
        <w:t xml:space="preserve"> passa a vigorar com a seguinte redação:</w:t>
      </w:r>
    </w:p>
    <w:p w:rsidR="00B055BC" w:rsidRDefault="00B055BC" w:rsidP="00B055BC">
      <w:pPr>
        <w:spacing w:after="0"/>
        <w:ind w:left="426" w:firstLine="283"/>
        <w:jc w:val="both"/>
      </w:pPr>
      <w:r>
        <w:t>Art. 2°</w:t>
      </w:r>
      <w:proofErr w:type="gramStart"/>
      <w:r>
        <w:t>...........................................................................................................</w:t>
      </w:r>
      <w:proofErr w:type="gramEnd"/>
    </w:p>
    <w:p w:rsidR="00356E28" w:rsidRDefault="00B055BC" w:rsidP="00B055BC">
      <w:pPr>
        <w:jc w:val="both"/>
      </w:pPr>
      <w:r>
        <w:t xml:space="preserve">VII) </w:t>
      </w:r>
      <w:proofErr w:type="gramStart"/>
      <w:r>
        <w:t>1</w:t>
      </w:r>
      <w:proofErr w:type="gramEnd"/>
      <w:r>
        <w:t xml:space="preserve"> ( um) representante do Conselho Municipal de Educação.</w:t>
      </w:r>
    </w:p>
    <w:p w:rsidR="00B055BC" w:rsidRDefault="00B055BC" w:rsidP="00B055BC">
      <w:pPr>
        <w:jc w:val="both"/>
        <w:rPr>
          <w:b/>
        </w:rPr>
      </w:pPr>
    </w:p>
    <w:p w:rsidR="00B055BC" w:rsidRDefault="00B055BC" w:rsidP="00B055BC">
      <w:pPr>
        <w:jc w:val="both"/>
      </w:pPr>
      <w:r w:rsidRPr="00B055BC">
        <w:rPr>
          <w:b/>
        </w:rPr>
        <w:t>Art. 3°</w:t>
      </w:r>
      <w:r>
        <w:t xml:space="preserve"> Esta Lei entra em vigor na data de sua publicação, revogando as disposições contrárias.</w:t>
      </w:r>
    </w:p>
    <w:p w:rsidR="00356E28" w:rsidRDefault="00356E28" w:rsidP="00356E28">
      <w:pPr>
        <w:jc w:val="both"/>
      </w:pPr>
    </w:p>
    <w:p w:rsidR="00356E28" w:rsidRDefault="00356E28" w:rsidP="00356E28">
      <w:pPr>
        <w:jc w:val="both"/>
      </w:pPr>
    </w:p>
    <w:p w:rsidR="00356E28" w:rsidRDefault="00356E28" w:rsidP="00356E28">
      <w:pPr>
        <w:jc w:val="both"/>
      </w:pPr>
    </w:p>
    <w:p w:rsidR="00356E28" w:rsidRDefault="00356E28" w:rsidP="00356E28">
      <w:pPr>
        <w:jc w:val="both"/>
      </w:pPr>
    </w:p>
    <w:p w:rsidR="00356E28" w:rsidRDefault="00356E28" w:rsidP="00356E28">
      <w:pPr>
        <w:jc w:val="right"/>
      </w:pPr>
      <w:r>
        <w:t>Santa Bárbara do Monte Verde, 09 de junho de 2015.</w:t>
      </w:r>
    </w:p>
    <w:p w:rsidR="00356E28" w:rsidRDefault="00356E28" w:rsidP="00356E28">
      <w:pPr>
        <w:jc w:val="both"/>
      </w:pPr>
    </w:p>
    <w:p w:rsidR="00356E28" w:rsidRPr="004B068C" w:rsidRDefault="00356E28" w:rsidP="00356E28">
      <w:pPr>
        <w:spacing w:after="0"/>
        <w:jc w:val="both"/>
        <w:rPr>
          <w:b/>
        </w:rPr>
      </w:pPr>
    </w:p>
    <w:p w:rsidR="00356E28" w:rsidRPr="004B068C" w:rsidRDefault="00356E28" w:rsidP="00356E28">
      <w:pPr>
        <w:spacing w:after="0"/>
        <w:jc w:val="center"/>
        <w:rPr>
          <w:b/>
        </w:rPr>
      </w:pPr>
      <w:r w:rsidRPr="004B068C">
        <w:rPr>
          <w:b/>
        </w:rPr>
        <w:t xml:space="preserve">Fábio Nogueira Machado </w:t>
      </w:r>
    </w:p>
    <w:p w:rsidR="00356E28" w:rsidRPr="004B068C" w:rsidRDefault="00356E28" w:rsidP="00356E28">
      <w:pPr>
        <w:spacing w:after="0"/>
        <w:jc w:val="center"/>
        <w:rPr>
          <w:b/>
        </w:rPr>
      </w:pPr>
      <w:r w:rsidRPr="004B068C">
        <w:rPr>
          <w:b/>
        </w:rPr>
        <w:t>Prefeito Municipal</w:t>
      </w:r>
    </w:p>
    <w:p w:rsidR="00356E28" w:rsidRPr="00356E28" w:rsidRDefault="00356E28" w:rsidP="00356E28">
      <w:pPr>
        <w:jc w:val="both"/>
        <w:rPr>
          <w:b/>
        </w:rPr>
      </w:pPr>
    </w:p>
    <w:sectPr w:rsidR="00356E28" w:rsidRPr="00356E28" w:rsidSect="00356E2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6E28"/>
    <w:rsid w:val="00356E28"/>
    <w:rsid w:val="00B0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2019-04-04T17:09:00Z</dcterms:created>
  <dcterms:modified xsi:type="dcterms:W3CDTF">2019-04-04T17:26:00Z</dcterms:modified>
</cp:coreProperties>
</file>