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54" w:rsidRDefault="00E77754" w:rsidP="00E77754">
      <w:pPr>
        <w:jc w:val="both"/>
        <w:rPr>
          <w:rFonts w:ascii="Arial" w:hAnsi="Arial" w:cs="Arial"/>
          <w:sz w:val="28"/>
          <w:szCs w:val="28"/>
        </w:rPr>
      </w:pPr>
    </w:p>
    <w:p w:rsidR="00E77754" w:rsidRDefault="00E77754" w:rsidP="00E77754">
      <w:pPr>
        <w:jc w:val="both"/>
        <w:rPr>
          <w:rFonts w:ascii="Arial" w:hAnsi="Arial" w:cs="Arial"/>
          <w:sz w:val="28"/>
          <w:szCs w:val="28"/>
        </w:rPr>
      </w:pPr>
    </w:p>
    <w:p w:rsidR="00E77754" w:rsidRDefault="00E77754" w:rsidP="00E77754">
      <w:pPr>
        <w:jc w:val="both"/>
        <w:rPr>
          <w:rFonts w:ascii="Arial" w:hAnsi="Arial" w:cs="Arial"/>
          <w:sz w:val="28"/>
          <w:szCs w:val="28"/>
        </w:rPr>
      </w:pPr>
    </w:p>
    <w:p w:rsidR="00FF7DAC" w:rsidRDefault="00FF7DAC" w:rsidP="00E77754">
      <w:pPr>
        <w:jc w:val="both"/>
        <w:rPr>
          <w:rFonts w:ascii="Arial" w:hAnsi="Arial" w:cs="Arial"/>
          <w:sz w:val="28"/>
          <w:szCs w:val="28"/>
        </w:rPr>
      </w:pPr>
    </w:p>
    <w:p w:rsidR="0081604D" w:rsidRDefault="00E77754" w:rsidP="00E777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 nº. 583/2015, de 25 de agosto de 2015.</w:t>
      </w:r>
    </w:p>
    <w:p w:rsidR="00E77754" w:rsidRDefault="00E77754" w:rsidP="00E77754">
      <w:pPr>
        <w:jc w:val="both"/>
        <w:rPr>
          <w:rFonts w:ascii="Arial" w:hAnsi="Arial" w:cs="Arial"/>
          <w:sz w:val="28"/>
          <w:szCs w:val="28"/>
        </w:rPr>
      </w:pPr>
    </w:p>
    <w:p w:rsidR="00E77754" w:rsidRDefault="00E77754" w:rsidP="00FF7DAC">
      <w:pPr>
        <w:ind w:left="311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“Dispõe sobre a Denominação de Logradouro Público</w:t>
      </w:r>
      <w:r w:rsidR="00FF7DAC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o Município de Santa Bárbara do Monte Verde”.  </w:t>
      </w:r>
    </w:p>
    <w:p w:rsidR="00E77754" w:rsidRDefault="00E77754" w:rsidP="00FF7DAC">
      <w:pPr>
        <w:ind w:left="284" w:firstLine="4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Câmara Municipal de Santa Bárbara do Monte Verde/MG aprovou e eu, Prefeito Municipal, sanciona a seguinte Lei:</w:t>
      </w:r>
    </w:p>
    <w:p w:rsidR="00E77754" w:rsidRDefault="00E77754" w:rsidP="00FF7DAC">
      <w:pPr>
        <w:ind w:left="284" w:firstLine="4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Art.1º. Passa a denominar-se Rua Francisco Ribeiro (Chiquinho Matinada) à rua situada entre a Rua Adelino de Paiva e a estrada vicinal que para o </w:t>
      </w:r>
      <w:r w:rsidR="00FF7DAC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unicípio </w:t>
      </w:r>
      <w:r w:rsidR="00FF7DAC">
        <w:rPr>
          <w:rFonts w:ascii="Arial" w:hAnsi="Arial" w:cs="Arial"/>
          <w:sz w:val="28"/>
          <w:szCs w:val="28"/>
        </w:rPr>
        <w:t>de Rio Preto, transversal à R</w:t>
      </w:r>
      <w:r>
        <w:rPr>
          <w:rFonts w:ascii="Arial" w:hAnsi="Arial" w:cs="Arial"/>
          <w:sz w:val="28"/>
          <w:szCs w:val="28"/>
        </w:rPr>
        <w:t xml:space="preserve">ua José Geraldo de Oliveira, em Conceição do Monte Alegre. </w:t>
      </w:r>
    </w:p>
    <w:p w:rsidR="00E77754" w:rsidRDefault="00E77754" w:rsidP="00E77754">
      <w:pPr>
        <w:ind w:left="284" w:firstLine="4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Art.2º. Esta Lei entra em vigor na data de sua publicação.</w:t>
      </w:r>
    </w:p>
    <w:p w:rsidR="00E77754" w:rsidRDefault="00E77754" w:rsidP="00FF7DAC">
      <w:pPr>
        <w:ind w:left="284" w:firstLine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Verde/MG, </w:t>
      </w:r>
      <w:r w:rsidR="00FF7DAC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agosto de 2015.</w:t>
      </w:r>
    </w:p>
    <w:p w:rsidR="00FF7DAC" w:rsidRDefault="00FF7DAC" w:rsidP="00FF7DAC">
      <w:pPr>
        <w:ind w:left="284" w:firstLine="424"/>
        <w:jc w:val="center"/>
        <w:rPr>
          <w:rFonts w:ascii="Arial" w:hAnsi="Arial" w:cs="Arial"/>
          <w:sz w:val="28"/>
          <w:szCs w:val="28"/>
        </w:rPr>
      </w:pPr>
    </w:p>
    <w:p w:rsidR="00E77754" w:rsidRDefault="00E77754" w:rsidP="00E77754">
      <w:pPr>
        <w:spacing w:after="0"/>
        <w:ind w:left="284" w:firstLine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Fábio Nogueira Machado</w:t>
      </w:r>
    </w:p>
    <w:p w:rsidR="00E77754" w:rsidRPr="00E77754" w:rsidRDefault="00E77754" w:rsidP="00E77754">
      <w:pPr>
        <w:spacing w:after="0"/>
        <w:ind w:left="284" w:firstLine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sectPr w:rsidR="00E77754" w:rsidRPr="00E77754" w:rsidSect="00816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754"/>
    <w:rsid w:val="001A5BD7"/>
    <w:rsid w:val="0081604D"/>
    <w:rsid w:val="00E77754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2015-08-26T14:56:00Z</cp:lastPrinted>
  <dcterms:created xsi:type="dcterms:W3CDTF">2015-08-26T14:35:00Z</dcterms:created>
  <dcterms:modified xsi:type="dcterms:W3CDTF">2015-08-26T15:01:00Z</dcterms:modified>
</cp:coreProperties>
</file>