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6F" w:rsidRDefault="0074706F" w:rsidP="0074706F">
      <w:r>
        <w:t>Lei n° 046/97, de 11 de novembro de 1997</w:t>
      </w:r>
    </w:p>
    <w:p w:rsidR="0074706F" w:rsidRDefault="0074706F" w:rsidP="0074706F"/>
    <w:p w:rsidR="0074706F" w:rsidRDefault="0074706F" w:rsidP="0074706F">
      <w:pPr>
        <w:ind w:left="4253"/>
      </w:pPr>
      <w:r>
        <w:t>Institui o</w:t>
      </w:r>
      <w:proofErr w:type="gramStart"/>
      <w:r>
        <w:t xml:space="preserve">  </w:t>
      </w:r>
      <w:proofErr w:type="gramEnd"/>
      <w:r>
        <w:t xml:space="preserve">Plano Plurianual   do Município  de Santa Bárbara    do Monte  Verde para o período    de 1998 a  2000. </w:t>
      </w:r>
    </w:p>
    <w:p w:rsidR="0074706F" w:rsidRDefault="0074706F" w:rsidP="0074706F">
      <w:pPr>
        <w:ind w:firstLine="851"/>
      </w:pPr>
    </w:p>
    <w:p w:rsidR="0074706F" w:rsidRDefault="0074706F" w:rsidP="0074706F">
      <w:pPr>
        <w:ind w:firstLine="851"/>
      </w:pPr>
      <w:r>
        <w:t xml:space="preserve"> A</w:t>
      </w:r>
      <w:proofErr w:type="gramStart"/>
      <w:r>
        <w:t xml:space="preserve">  </w:t>
      </w:r>
      <w:proofErr w:type="gramEnd"/>
      <w:r>
        <w:t>Câmara  Municipal de Santa Bárbara  do Monte  Verde aprovou e eu, Prefeito Municipal, sanciono a seguinte Lei:</w:t>
      </w:r>
    </w:p>
    <w:p w:rsidR="0074706F" w:rsidRDefault="0074706F" w:rsidP="0074706F"/>
    <w:p w:rsidR="0074706F" w:rsidRDefault="0074706F" w:rsidP="0074706F">
      <w:pPr>
        <w:jc w:val="both"/>
      </w:pPr>
      <w:r>
        <w:t xml:space="preserve">                  Art. 1° -</w:t>
      </w:r>
      <w:proofErr w:type="gramStart"/>
      <w:r>
        <w:t xml:space="preserve">  </w:t>
      </w:r>
      <w:proofErr w:type="gramEnd"/>
      <w:r>
        <w:t xml:space="preserve">Fica  instituído o Plano  Plurianual  do Município de Santa Bárbara  do Monte  Verde para  o triênio de 1998 a  2000, conforme diretrizes  e metas  da administração  pública municipal  discriminadas  em anexo. </w:t>
      </w:r>
    </w:p>
    <w:p w:rsidR="0074706F" w:rsidRDefault="0074706F" w:rsidP="0074706F">
      <w:pPr>
        <w:jc w:val="both"/>
      </w:pPr>
    </w:p>
    <w:p w:rsidR="0074706F" w:rsidRDefault="0074706F" w:rsidP="0074706F">
      <w:pPr>
        <w:jc w:val="both"/>
      </w:pPr>
      <w:r>
        <w:t xml:space="preserve">                  Art. 2° -</w:t>
      </w:r>
      <w:proofErr w:type="gramStart"/>
      <w:r>
        <w:t xml:space="preserve">  </w:t>
      </w:r>
      <w:proofErr w:type="gramEnd"/>
      <w:r>
        <w:t xml:space="preserve">A Lei de  diretrizes  Orçamentárias,  em cada exercício ao  detalhamento  das metas estabelecidas. </w:t>
      </w:r>
    </w:p>
    <w:p w:rsidR="0074706F" w:rsidRDefault="0074706F" w:rsidP="0074706F">
      <w:pPr>
        <w:jc w:val="both"/>
      </w:pPr>
    </w:p>
    <w:p w:rsidR="0074706F" w:rsidRDefault="0074706F" w:rsidP="0074706F">
      <w:pPr>
        <w:jc w:val="both"/>
      </w:pPr>
      <w:r>
        <w:t xml:space="preserve">                  Art. 3° -</w:t>
      </w:r>
      <w:proofErr w:type="gramStart"/>
      <w:r>
        <w:t xml:space="preserve">  </w:t>
      </w:r>
      <w:proofErr w:type="gramEnd"/>
      <w:r>
        <w:t xml:space="preserve">O Poder  Executivo poderá,  anualmente, submeter à Câmara  Municipal Projeto  de Lei propondo a  revisão do Plano  Plurianual ora  instituído. </w:t>
      </w:r>
    </w:p>
    <w:p w:rsidR="0074706F" w:rsidRDefault="0074706F" w:rsidP="0074706F">
      <w:pPr>
        <w:jc w:val="both"/>
      </w:pPr>
    </w:p>
    <w:p w:rsidR="0074706F" w:rsidRDefault="0074706F" w:rsidP="0074706F">
      <w:pPr>
        <w:jc w:val="both"/>
      </w:pPr>
      <w:r>
        <w:t xml:space="preserve">                  Art. 4° -</w:t>
      </w:r>
      <w:proofErr w:type="gramStart"/>
      <w:r>
        <w:t xml:space="preserve">  </w:t>
      </w:r>
      <w:proofErr w:type="gramEnd"/>
      <w:r>
        <w:t xml:space="preserve">Esta  Lei entra em vigor  na data de  sua  publicação e revoga  as  disposições em  contrário. </w:t>
      </w:r>
    </w:p>
    <w:p w:rsidR="0074706F" w:rsidRDefault="0074706F" w:rsidP="0074706F">
      <w:pPr>
        <w:jc w:val="center"/>
      </w:pPr>
    </w:p>
    <w:p w:rsidR="0074706F" w:rsidRDefault="0074706F" w:rsidP="0074706F">
      <w:pPr>
        <w:jc w:val="center"/>
      </w:pPr>
      <w:r>
        <w:t>Santa Bárbara do Monte</w:t>
      </w:r>
      <w:proofErr w:type="gramStart"/>
      <w:r>
        <w:t xml:space="preserve">   </w:t>
      </w:r>
      <w:proofErr w:type="gramEnd"/>
      <w:r>
        <w:t>Verde,  11 de novembro 1997</w:t>
      </w:r>
    </w:p>
    <w:p w:rsidR="0074706F" w:rsidRDefault="0074706F" w:rsidP="0074706F">
      <w:pPr>
        <w:jc w:val="center"/>
      </w:pPr>
    </w:p>
    <w:p w:rsidR="0074706F" w:rsidRDefault="0074706F" w:rsidP="0074706F">
      <w:pPr>
        <w:jc w:val="center"/>
      </w:pPr>
      <w:r>
        <w:t>SYLVIO</w:t>
      </w:r>
      <w:proofErr w:type="gramStart"/>
      <w:r>
        <w:t xml:space="preserve">   </w:t>
      </w:r>
      <w:proofErr w:type="gramEnd"/>
      <w:r>
        <w:t>SILVEIRA MARTINS JUNIOR</w:t>
      </w:r>
    </w:p>
    <w:p w:rsidR="0074706F" w:rsidRDefault="0074706F" w:rsidP="0074706F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p w:rsidR="00E0260D" w:rsidRDefault="0074706F" w:rsidP="0074706F">
      <w:r>
        <w:br w:type="page"/>
      </w:r>
    </w:p>
    <w:sectPr w:rsidR="00E0260D" w:rsidSect="0074706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706F"/>
    <w:rsid w:val="0074706F"/>
    <w:rsid w:val="00E0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2020-02-06T13:35:00Z</dcterms:created>
  <dcterms:modified xsi:type="dcterms:W3CDTF">2020-02-06T13:40:00Z</dcterms:modified>
</cp:coreProperties>
</file>