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D12" w:rsidRDefault="00F307B4" w:rsidP="005C6E75">
      <w:pPr>
        <w:tabs>
          <w:tab w:val="left" w:pos="851"/>
        </w:tabs>
        <w:ind w:firstLine="851"/>
        <w:jc w:val="both"/>
      </w:pPr>
      <w:r w:rsidRPr="00514888">
        <w:t xml:space="preserve">Lei n° </w:t>
      </w:r>
      <w:r w:rsidR="00E42D86">
        <w:t>06</w:t>
      </w:r>
      <w:r w:rsidR="00BD6C03">
        <w:t>6</w:t>
      </w:r>
      <w:r w:rsidR="00730478">
        <w:t>/</w:t>
      </w:r>
      <w:r w:rsidR="00E42D86">
        <w:t>98</w:t>
      </w:r>
      <w:r w:rsidR="00AE2D3E" w:rsidRPr="00514888">
        <w:t xml:space="preserve">, de </w:t>
      </w:r>
      <w:r w:rsidR="00BD6C03">
        <w:t>15</w:t>
      </w:r>
      <w:r w:rsidRPr="00514888">
        <w:t xml:space="preserve"> de </w:t>
      </w:r>
      <w:r w:rsidR="00BD6C03">
        <w:t>abril</w:t>
      </w:r>
      <w:r w:rsidR="009502D6">
        <w:t xml:space="preserve"> </w:t>
      </w:r>
      <w:r w:rsidR="00AE2D3E" w:rsidRPr="00514888">
        <w:t xml:space="preserve">de </w:t>
      </w:r>
      <w:r w:rsidR="00E42D86">
        <w:t>1998</w:t>
      </w:r>
      <w:r w:rsidR="00AE2D3E" w:rsidRPr="00514888">
        <w:t>.</w:t>
      </w:r>
    </w:p>
    <w:p w:rsidR="00AE2D3E" w:rsidRDefault="00AE2D3E" w:rsidP="005C6E75">
      <w:pPr>
        <w:tabs>
          <w:tab w:val="left" w:pos="851"/>
        </w:tabs>
        <w:ind w:firstLine="851"/>
        <w:jc w:val="both"/>
      </w:pPr>
    </w:p>
    <w:p w:rsidR="002E7FF6" w:rsidRDefault="002E7FF6" w:rsidP="005C6E75">
      <w:pPr>
        <w:tabs>
          <w:tab w:val="left" w:pos="3402"/>
        </w:tabs>
        <w:ind w:left="3402"/>
        <w:jc w:val="both"/>
      </w:pPr>
    </w:p>
    <w:p w:rsidR="00AE2D3E" w:rsidRDefault="0003370C" w:rsidP="005C6E75">
      <w:pPr>
        <w:tabs>
          <w:tab w:val="left" w:pos="3402"/>
        </w:tabs>
        <w:ind w:left="3402"/>
        <w:jc w:val="both"/>
      </w:pPr>
      <w:r>
        <w:t>Cria o Conselho Municipal de Educação de Santa Bárbara do Monte Verde (CONED)</w:t>
      </w:r>
      <w:r w:rsidR="00F36A85">
        <w:t>.</w:t>
      </w:r>
      <w:r w:rsidR="001B6402">
        <w:t xml:space="preserve"> </w:t>
      </w:r>
    </w:p>
    <w:p w:rsidR="00AE2D3E" w:rsidRDefault="00AE2D3E" w:rsidP="005C6E75">
      <w:pPr>
        <w:tabs>
          <w:tab w:val="left" w:pos="3402"/>
        </w:tabs>
        <w:ind w:left="3402"/>
        <w:jc w:val="both"/>
      </w:pPr>
    </w:p>
    <w:p w:rsidR="002E7FF6" w:rsidRDefault="002E7FF6" w:rsidP="005C6E75">
      <w:pPr>
        <w:ind w:firstLine="851"/>
        <w:jc w:val="both"/>
      </w:pPr>
    </w:p>
    <w:p w:rsidR="001057B2" w:rsidRDefault="00AE2D3E" w:rsidP="001057B2">
      <w:pPr>
        <w:ind w:firstLine="851"/>
        <w:jc w:val="both"/>
      </w:pPr>
      <w:r>
        <w:t>A Câmara Municipal de Santa Bárbara do Monte Verde aprovou, e eu</w:t>
      </w:r>
      <w:r w:rsidR="00410C25">
        <w:t>, Prefeito Municipal,</w:t>
      </w:r>
      <w:r>
        <w:t xml:space="preserve"> sanciono</w:t>
      </w:r>
      <w:r w:rsidR="00410C25">
        <w:t xml:space="preserve"> </w:t>
      </w:r>
      <w:r>
        <w:t>a seguinte Lei:</w:t>
      </w:r>
    </w:p>
    <w:p w:rsidR="001057B2" w:rsidRDefault="001057B2" w:rsidP="001057B2">
      <w:pPr>
        <w:ind w:firstLine="851"/>
        <w:jc w:val="both"/>
      </w:pPr>
    </w:p>
    <w:p w:rsidR="00F36A85" w:rsidRDefault="00923B0D" w:rsidP="001C1414">
      <w:pPr>
        <w:ind w:firstLine="851"/>
        <w:jc w:val="both"/>
      </w:pPr>
      <w:r>
        <w:rPr>
          <w:b/>
        </w:rPr>
        <w:t xml:space="preserve">Art. 1°- </w:t>
      </w:r>
      <w:r w:rsidR="001C1414">
        <w:t xml:space="preserve">Fica criado o Conselho Municipal de Educação de Santa Bárbara do Monte </w:t>
      </w:r>
      <w:proofErr w:type="gramStart"/>
      <w:r w:rsidR="001C1414">
        <w:t>Verde</w:t>
      </w:r>
      <w:r w:rsidR="00306634">
        <w:t>(</w:t>
      </w:r>
      <w:proofErr w:type="gramEnd"/>
      <w:r w:rsidR="00306634">
        <w:t>CONED)</w:t>
      </w:r>
      <w:r w:rsidR="00F36A85">
        <w:t>.</w:t>
      </w:r>
    </w:p>
    <w:p w:rsidR="002C65AA" w:rsidRDefault="002C65AA" w:rsidP="002C65AA">
      <w:pPr>
        <w:ind w:firstLine="851"/>
        <w:jc w:val="both"/>
      </w:pPr>
    </w:p>
    <w:p w:rsidR="001C1414" w:rsidRDefault="001C1414" w:rsidP="009965FA">
      <w:pPr>
        <w:ind w:firstLine="851"/>
        <w:jc w:val="both"/>
      </w:pPr>
      <w:r>
        <w:rPr>
          <w:b/>
        </w:rPr>
        <w:t>Art.2°-</w:t>
      </w:r>
      <w:proofErr w:type="gramStart"/>
      <w:r>
        <w:rPr>
          <w:b/>
        </w:rPr>
        <w:t xml:space="preserve">  </w:t>
      </w:r>
      <w:proofErr w:type="gramEnd"/>
      <w:r w:rsidR="0050074F">
        <w:t>O CONED será constituído por membros de reconhecido espírito público e de interesse na área da educação, dele participando representantes das seguintes entidades de classe:</w:t>
      </w:r>
    </w:p>
    <w:p w:rsidR="0050074F" w:rsidRDefault="0050074F" w:rsidP="009965FA">
      <w:pPr>
        <w:ind w:firstLine="851"/>
        <w:jc w:val="both"/>
      </w:pPr>
    </w:p>
    <w:p w:rsidR="0050074F" w:rsidRDefault="0050074F" w:rsidP="0050074F">
      <w:pPr>
        <w:pStyle w:val="PargrafodaLista"/>
        <w:numPr>
          <w:ilvl w:val="0"/>
          <w:numId w:val="2"/>
        </w:numPr>
        <w:jc w:val="both"/>
      </w:pPr>
      <w:r>
        <w:t>Do Magistério</w:t>
      </w:r>
      <w:r w:rsidR="00306634">
        <w:t xml:space="preserve"> Oficial:</w:t>
      </w:r>
    </w:p>
    <w:p w:rsidR="0050074F" w:rsidRDefault="0050074F" w:rsidP="0050074F">
      <w:pPr>
        <w:pStyle w:val="PargrafodaLista"/>
        <w:numPr>
          <w:ilvl w:val="0"/>
          <w:numId w:val="3"/>
        </w:numPr>
        <w:jc w:val="both"/>
      </w:pPr>
      <w:r>
        <w:t>Divisão Municipal de Educação;</w:t>
      </w:r>
    </w:p>
    <w:p w:rsidR="0050074F" w:rsidRDefault="0050074F" w:rsidP="0050074F">
      <w:pPr>
        <w:pStyle w:val="PargrafodaLista"/>
        <w:numPr>
          <w:ilvl w:val="0"/>
          <w:numId w:val="3"/>
        </w:numPr>
        <w:jc w:val="both"/>
      </w:pPr>
      <w:r>
        <w:t>Escolas Municipais da área urbana;</w:t>
      </w:r>
    </w:p>
    <w:p w:rsidR="0050074F" w:rsidRDefault="0050074F" w:rsidP="0050074F">
      <w:pPr>
        <w:pStyle w:val="PargrafodaLista"/>
        <w:numPr>
          <w:ilvl w:val="0"/>
          <w:numId w:val="3"/>
        </w:numPr>
        <w:jc w:val="both"/>
      </w:pPr>
      <w:r>
        <w:t>Escolas Municipais da área rural;</w:t>
      </w:r>
    </w:p>
    <w:p w:rsidR="0050074F" w:rsidRDefault="0050074F" w:rsidP="0050074F">
      <w:pPr>
        <w:pStyle w:val="PargrafodaLista"/>
        <w:numPr>
          <w:ilvl w:val="0"/>
          <w:numId w:val="3"/>
        </w:numPr>
        <w:jc w:val="both"/>
      </w:pPr>
      <w:r>
        <w:t>Creche Municipal;</w:t>
      </w:r>
    </w:p>
    <w:p w:rsidR="0050074F" w:rsidRDefault="0050074F" w:rsidP="0050074F">
      <w:pPr>
        <w:pStyle w:val="PargrafodaLista"/>
        <w:ind w:left="1571"/>
        <w:jc w:val="both"/>
      </w:pPr>
    </w:p>
    <w:p w:rsidR="0050074F" w:rsidRDefault="0050074F" w:rsidP="0050074F">
      <w:pPr>
        <w:pStyle w:val="PargrafodaLista"/>
        <w:numPr>
          <w:ilvl w:val="0"/>
          <w:numId w:val="2"/>
        </w:numPr>
        <w:jc w:val="both"/>
      </w:pPr>
      <w:r>
        <w:t>Da Comunidade:</w:t>
      </w:r>
    </w:p>
    <w:p w:rsidR="0050074F" w:rsidRDefault="0050074F" w:rsidP="0050074F">
      <w:pPr>
        <w:pStyle w:val="PargrafodaLista"/>
        <w:numPr>
          <w:ilvl w:val="0"/>
          <w:numId w:val="4"/>
        </w:numPr>
        <w:jc w:val="both"/>
      </w:pPr>
      <w:r>
        <w:t>Comissão de Desenvolvimento de Santa Bárbara (CODESB)</w:t>
      </w:r>
    </w:p>
    <w:p w:rsidR="0050074F" w:rsidRDefault="0050074F" w:rsidP="0050074F">
      <w:pPr>
        <w:pStyle w:val="PargrafodaLista"/>
        <w:numPr>
          <w:ilvl w:val="0"/>
          <w:numId w:val="4"/>
        </w:numPr>
        <w:jc w:val="both"/>
      </w:pPr>
      <w:r>
        <w:t>Associação dos Moradores de Santa Bárbara do Monte Verde.</w:t>
      </w:r>
    </w:p>
    <w:p w:rsidR="0050074F" w:rsidRDefault="0050074F" w:rsidP="0050074F">
      <w:pPr>
        <w:pStyle w:val="PargrafodaLista"/>
        <w:numPr>
          <w:ilvl w:val="0"/>
          <w:numId w:val="4"/>
        </w:numPr>
        <w:jc w:val="both"/>
      </w:pPr>
      <w:r>
        <w:t>Conselho Municipal da Saúde.</w:t>
      </w:r>
    </w:p>
    <w:p w:rsidR="003E654A" w:rsidRDefault="003E654A" w:rsidP="0050074F">
      <w:pPr>
        <w:pStyle w:val="PargrafodaLista"/>
        <w:numPr>
          <w:ilvl w:val="0"/>
          <w:numId w:val="4"/>
        </w:numPr>
        <w:jc w:val="both"/>
      </w:pPr>
      <w:r>
        <w:t xml:space="preserve">Conselho Municipal de Esportes. </w:t>
      </w:r>
      <w:r w:rsidRPr="003E654A">
        <w:rPr>
          <w:color w:val="FF0000"/>
          <w:sz w:val="20"/>
          <w:szCs w:val="20"/>
        </w:rPr>
        <w:t>(Incluído pela Lei n° 106, de 08 de junho de 1999)</w:t>
      </w:r>
    </w:p>
    <w:p w:rsidR="0050074F" w:rsidRDefault="0050074F" w:rsidP="0050074F">
      <w:pPr>
        <w:pStyle w:val="PargrafodaLista"/>
        <w:ind w:left="2291"/>
        <w:jc w:val="both"/>
      </w:pPr>
    </w:p>
    <w:p w:rsidR="0050074F" w:rsidRDefault="0050074F" w:rsidP="0050074F">
      <w:pPr>
        <w:pStyle w:val="PargrafodaLista"/>
        <w:ind w:left="0" w:firstLine="851"/>
        <w:jc w:val="both"/>
      </w:pPr>
      <w:r>
        <w:t>§1°- Os membros do CONED indicados pelas entidades de</w:t>
      </w:r>
      <w:r w:rsidR="00306634">
        <w:t>le</w:t>
      </w:r>
      <w:r>
        <w:t xml:space="preserve"> integrantes serão nomeados pelo Prefeito Municipal.</w:t>
      </w:r>
    </w:p>
    <w:p w:rsidR="0050074F" w:rsidRDefault="0050074F" w:rsidP="0050074F">
      <w:pPr>
        <w:pStyle w:val="PargrafodaLista"/>
        <w:ind w:left="0" w:firstLine="851"/>
        <w:jc w:val="both"/>
      </w:pPr>
      <w:r>
        <w:t>§2°- O mandato dos membros do CONED será de 02 (dois) anos, vedada a recondução por mais de 02 (dois) mandatos consecutivos.</w:t>
      </w:r>
    </w:p>
    <w:p w:rsidR="0050074F" w:rsidRDefault="0050074F" w:rsidP="009965FA">
      <w:pPr>
        <w:ind w:firstLine="851"/>
        <w:jc w:val="both"/>
        <w:rPr>
          <w:b/>
        </w:rPr>
      </w:pPr>
      <w:r>
        <w:t>§3°- As funções dos membros do CONED não serão remuneradas.</w:t>
      </w:r>
      <w:r>
        <w:rPr>
          <w:b/>
        </w:rPr>
        <w:t xml:space="preserve"> </w:t>
      </w:r>
    </w:p>
    <w:p w:rsidR="0050074F" w:rsidRDefault="0050074F" w:rsidP="009965FA">
      <w:pPr>
        <w:ind w:firstLine="851"/>
        <w:jc w:val="both"/>
      </w:pPr>
      <w:r>
        <w:lastRenderedPageBreak/>
        <w:t>§4°- O CONED deverá ser constituído de 50% (cinquenta por cento) de Associação da comunidade e 50% (cinquenta por cento) do Magistério Oficial.</w:t>
      </w:r>
    </w:p>
    <w:p w:rsidR="005E373B" w:rsidRDefault="005E373B" w:rsidP="009965FA">
      <w:pPr>
        <w:ind w:firstLine="851"/>
        <w:jc w:val="both"/>
      </w:pPr>
      <w:r>
        <w:rPr>
          <w:b/>
        </w:rPr>
        <w:t>Art. 3°-</w:t>
      </w:r>
      <w:proofErr w:type="gramStart"/>
      <w:r>
        <w:rPr>
          <w:b/>
        </w:rPr>
        <w:t xml:space="preserve">  </w:t>
      </w:r>
      <w:proofErr w:type="gramEnd"/>
      <w:r>
        <w:t>Compete ao CONED pronunciar-se sobre:</w:t>
      </w:r>
    </w:p>
    <w:p w:rsidR="005E373B" w:rsidRDefault="005E373B" w:rsidP="005E373B">
      <w:pPr>
        <w:pStyle w:val="PargrafodaLista"/>
        <w:numPr>
          <w:ilvl w:val="0"/>
          <w:numId w:val="5"/>
        </w:numPr>
        <w:jc w:val="both"/>
      </w:pPr>
      <w:r>
        <w:t>Aplicação de recursos destinados à Educação;</w:t>
      </w:r>
    </w:p>
    <w:p w:rsidR="005E373B" w:rsidRDefault="005E373B" w:rsidP="005E373B">
      <w:pPr>
        <w:pStyle w:val="PargrafodaLista"/>
        <w:numPr>
          <w:ilvl w:val="0"/>
          <w:numId w:val="5"/>
        </w:numPr>
        <w:jc w:val="both"/>
      </w:pPr>
      <w:r>
        <w:t>Plano Municipal de Educação;</w:t>
      </w:r>
    </w:p>
    <w:p w:rsidR="005E373B" w:rsidRDefault="005E373B" w:rsidP="005E373B">
      <w:pPr>
        <w:pStyle w:val="PargrafodaLista"/>
        <w:numPr>
          <w:ilvl w:val="0"/>
          <w:numId w:val="5"/>
        </w:numPr>
        <w:jc w:val="both"/>
      </w:pPr>
      <w:r>
        <w:t>Regimento, calendário e currículos comuns às Escolas Municipais;</w:t>
      </w:r>
    </w:p>
    <w:p w:rsidR="005E373B" w:rsidRDefault="005E373B" w:rsidP="005E373B">
      <w:pPr>
        <w:pStyle w:val="PargrafodaLista"/>
        <w:numPr>
          <w:ilvl w:val="0"/>
          <w:numId w:val="5"/>
        </w:numPr>
        <w:jc w:val="both"/>
      </w:pPr>
      <w:r>
        <w:t>Localização e ampliação da Rede Física;</w:t>
      </w:r>
    </w:p>
    <w:p w:rsidR="005E373B" w:rsidRDefault="005E373B" w:rsidP="005E373B">
      <w:pPr>
        <w:pStyle w:val="PargrafodaLista"/>
        <w:numPr>
          <w:ilvl w:val="0"/>
          <w:numId w:val="5"/>
        </w:numPr>
        <w:jc w:val="both"/>
      </w:pPr>
      <w:r>
        <w:t>V- Relatórios de atividades da Divisão Municipal de Educação.</w:t>
      </w:r>
    </w:p>
    <w:p w:rsidR="005E373B" w:rsidRDefault="005E373B" w:rsidP="005E373B">
      <w:pPr>
        <w:ind w:firstLine="851"/>
        <w:jc w:val="both"/>
      </w:pPr>
      <w:r>
        <w:t>§1°- O CONED acompanha a realização do cadastro escolar para o recenseamento da população escolarizável, propondo alternativas para seu atendimento.</w:t>
      </w:r>
    </w:p>
    <w:p w:rsidR="005E373B" w:rsidRDefault="005E373B" w:rsidP="005E373B">
      <w:pPr>
        <w:ind w:firstLine="851"/>
        <w:jc w:val="both"/>
      </w:pPr>
      <w:r>
        <w:t xml:space="preserve">§2°- Cabe ao CONED promover a integração das Redes de Ensino Municipal, Estadual e Federal, no âmbito do Município, zelando pelo cumprimento de legislação aplicável à educação e ao ensino. </w:t>
      </w:r>
    </w:p>
    <w:p w:rsidR="005E373B" w:rsidRDefault="005E373B" w:rsidP="005E373B">
      <w:pPr>
        <w:ind w:firstLine="851"/>
        <w:jc w:val="both"/>
      </w:pPr>
      <w:r>
        <w:rPr>
          <w:b/>
        </w:rPr>
        <w:t xml:space="preserve">Art. 4°- </w:t>
      </w:r>
      <w:r>
        <w:t>O CONED após a nomeação de seus membros</w:t>
      </w:r>
      <w:proofErr w:type="gramStart"/>
      <w:r>
        <w:t>, deverá</w:t>
      </w:r>
      <w:proofErr w:type="gramEnd"/>
      <w:r>
        <w:t xml:space="preserve"> eleger uma diretoria onde seu presidente é o Chefe de Divisão de Educação do Município.</w:t>
      </w:r>
    </w:p>
    <w:p w:rsidR="005E373B" w:rsidRDefault="005E373B" w:rsidP="005E373B">
      <w:pPr>
        <w:ind w:firstLine="851"/>
        <w:jc w:val="both"/>
      </w:pPr>
    </w:p>
    <w:p w:rsidR="005E373B" w:rsidRPr="005E373B" w:rsidRDefault="005E373B" w:rsidP="005E373B">
      <w:pPr>
        <w:ind w:firstLine="851"/>
        <w:jc w:val="both"/>
      </w:pPr>
      <w:r>
        <w:rPr>
          <w:b/>
        </w:rPr>
        <w:t xml:space="preserve">Art. 5°- </w:t>
      </w:r>
      <w:r>
        <w:t>As reuniões ordinárias do CONED serão realizadas uma vez por mês, podendo haver convocação extraordinária, por solicitação de qualquer de seus membros.</w:t>
      </w:r>
    </w:p>
    <w:p w:rsidR="005E373B" w:rsidRPr="005E373B" w:rsidRDefault="005E373B" w:rsidP="005E373B">
      <w:pPr>
        <w:jc w:val="both"/>
        <w:rPr>
          <w:b/>
        </w:rPr>
      </w:pPr>
    </w:p>
    <w:p w:rsidR="007728ED" w:rsidRPr="00AE16D5" w:rsidRDefault="002C65AA" w:rsidP="009965FA">
      <w:pPr>
        <w:ind w:firstLine="851"/>
        <w:jc w:val="both"/>
      </w:pPr>
      <w:r>
        <w:rPr>
          <w:b/>
        </w:rPr>
        <w:t xml:space="preserve">Art. </w:t>
      </w:r>
      <w:r w:rsidR="001C1414">
        <w:rPr>
          <w:b/>
        </w:rPr>
        <w:t>6</w:t>
      </w:r>
      <w:r>
        <w:rPr>
          <w:b/>
        </w:rPr>
        <w:t>°-</w:t>
      </w:r>
      <w:proofErr w:type="gramStart"/>
      <w:r>
        <w:rPr>
          <w:b/>
        </w:rPr>
        <w:t xml:space="preserve"> </w:t>
      </w:r>
      <w:r w:rsidR="00F36A85">
        <w:t xml:space="preserve"> </w:t>
      </w:r>
      <w:proofErr w:type="gramEnd"/>
      <w:r w:rsidR="00623579">
        <w:t>Esta Lei entra em vigor na data de sua publicação e revoga as disposições em contrário.</w:t>
      </w:r>
    </w:p>
    <w:p w:rsidR="00A856B1" w:rsidRDefault="00A856B1" w:rsidP="000F2340">
      <w:pPr>
        <w:jc w:val="center"/>
      </w:pPr>
    </w:p>
    <w:p w:rsidR="000F2340" w:rsidRDefault="000F2340" w:rsidP="000F2340">
      <w:pPr>
        <w:jc w:val="center"/>
      </w:pPr>
      <w:r>
        <w:t xml:space="preserve">Santa Bárbara do Monte Verde, </w:t>
      </w:r>
      <w:r w:rsidR="00BD6C03">
        <w:t>1</w:t>
      </w:r>
      <w:r w:rsidR="00FD13F6">
        <w:t>5</w:t>
      </w:r>
      <w:r w:rsidR="00F307B4">
        <w:t xml:space="preserve"> de </w:t>
      </w:r>
      <w:r w:rsidR="00BD6C03">
        <w:t>abril</w:t>
      </w:r>
      <w:r w:rsidR="002728A1">
        <w:t xml:space="preserve"> </w:t>
      </w:r>
      <w:r>
        <w:t xml:space="preserve">de </w:t>
      </w:r>
      <w:r w:rsidR="00E42D86">
        <w:t>1998</w:t>
      </w:r>
      <w:r>
        <w:t>.</w:t>
      </w:r>
    </w:p>
    <w:p w:rsidR="00250DD9" w:rsidRDefault="00250DD9" w:rsidP="000F2340">
      <w:pPr>
        <w:jc w:val="center"/>
      </w:pPr>
    </w:p>
    <w:p w:rsidR="00AB7A4D" w:rsidRDefault="00AB7A4D" w:rsidP="000F2340">
      <w:pPr>
        <w:jc w:val="center"/>
      </w:pPr>
    </w:p>
    <w:p w:rsidR="000F2340" w:rsidRDefault="000C05E3" w:rsidP="000F2340">
      <w:pPr>
        <w:jc w:val="center"/>
      </w:pPr>
      <w:r>
        <w:t>Sylvio Silveira Martins Júnior</w:t>
      </w:r>
    </w:p>
    <w:p w:rsidR="000F2340" w:rsidRPr="000F2340" w:rsidRDefault="000F2340" w:rsidP="000F2340">
      <w:pPr>
        <w:jc w:val="center"/>
      </w:pPr>
      <w:r>
        <w:t xml:space="preserve">Prefeito Municipal </w:t>
      </w:r>
    </w:p>
    <w:sectPr w:rsidR="000F2340" w:rsidRPr="000F2340" w:rsidSect="0050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F15E3"/>
    <w:multiLevelType w:val="hybridMultilevel"/>
    <w:tmpl w:val="C2524800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66CC64FA"/>
    <w:multiLevelType w:val="hybridMultilevel"/>
    <w:tmpl w:val="38ACA1E0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68BC450B"/>
    <w:multiLevelType w:val="hybridMultilevel"/>
    <w:tmpl w:val="B7943218"/>
    <w:lvl w:ilvl="0" w:tplc="04160017">
      <w:start w:val="1"/>
      <w:numFmt w:val="lowerLetter"/>
      <w:lvlText w:val="%1)"/>
      <w:lvlJc w:val="left"/>
      <w:pPr>
        <w:ind w:left="2291" w:hanging="360"/>
      </w:pPr>
    </w:lvl>
    <w:lvl w:ilvl="1" w:tplc="04160019" w:tentative="1">
      <w:start w:val="1"/>
      <w:numFmt w:val="lowerLetter"/>
      <w:lvlText w:val="%2."/>
      <w:lvlJc w:val="left"/>
      <w:pPr>
        <w:ind w:left="3011" w:hanging="360"/>
      </w:pPr>
    </w:lvl>
    <w:lvl w:ilvl="2" w:tplc="0416001B" w:tentative="1">
      <w:start w:val="1"/>
      <w:numFmt w:val="lowerRoman"/>
      <w:lvlText w:val="%3."/>
      <w:lvlJc w:val="right"/>
      <w:pPr>
        <w:ind w:left="3731" w:hanging="180"/>
      </w:pPr>
    </w:lvl>
    <w:lvl w:ilvl="3" w:tplc="0416000F" w:tentative="1">
      <w:start w:val="1"/>
      <w:numFmt w:val="decimal"/>
      <w:lvlText w:val="%4."/>
      <w:lvlJc w:val="left"/>
      <w:pPr>
        <w:ind w:left="4451" w:hanging="360"/>
      </w:pPr>
    </w:lvl>
    <w:lvl w:ilvl="4" w:tplc="04160019" w:tentative="1">
      <w:start w:val="1"/>
      <w:numFmt w:val="lowerLetter"/>
      <w:lvlText w:val="%5."/>
      <w:lvlJc w:val="left"/>
      <w:pPr>
        <w:ind w:left="5171" w:hanging="360"/>
      </w:pPr>
    </w:lvl>
    <w:lvl w:ilvl="5" w:tplc="0416001B" w:tentative="1">
      <w:start w:val="1"/>
      <w:numFmt w:val="lowerRoman"/>
      <w:lvlText w:val="%6."/>
      <w:lvlJc w:val="right"/>
      <w:pPr>
        <w:ind w:left="5891" w:hanging="180"/>
      </w:pPr>
    </w:lvl>
    <w:lvl w:ilvl="6" w:tplc="0416000F" w:tentative="1">
      <w:start w:val="1"/>
      <w:numFmt w:val="decimal"/>
      <w:lvlText w:val="%7."/>
      <w:lvlJc w:val="left"/>
      <w:pPr>
        <w:ind w:left="6611" w:hanging="360"/>
      </w:pPr>
    </w:lvl>
    <w:lvl w:ilvl="7" w:tplc="04160019" w:tentative="1">
      <w:start w:val="1"/>
      <w:numFmt w:val="lowerLetter"/>
      <w:lvlText w:val="%8."/>
      <w:lvlJc w:val="left"/>
      <w:pPr>
        <w:ind w:left="7331" w:hanging="360"/>
      </w:pPr>
    </w:lvl>
    <w:lvl w:ilvl="8" w:tplc="0416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3">
    <w:nsid w:val="711D2C5D"/>
    <w:multiLevelType w:val="hybridMultilevel"/>
    <w:tmpl w:val="A63E3AD2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7B983A59"/>
    <w:multiLevelType w:val="hybridMultilevel"/>
    <w:tmpl w:val="A63E3AD2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2D3E"/>
    <w:rsid w:val="00014897"/>
    <w:rsid w:val="00023B87"/>
    <w:rsid w:val="0003370C"/>
    <w:rsid w:val="000761A6"/>
    <w:rsid w:val="00085988"/>
    <w:rsid w:val="000C05E3"/>
    <w:rsid w:val="000C3ED5"/>
    <w:rsid w:val="000F2340"/>
    <w:rsid w:val="000F2C25"/>
    <w:rsid w:val="001057B2"/>
    <w:rsid w:val="00172A1B"/>
    <w:rsid w:val="0018515D"/>
    <w:rsid w:val="00193462"/>
    <w:rsid w:val="001A267A"/>
    <w:rsid w:val="001B6402"/>
    <w:rsid w:val="001C1414"/>
    <w:rsid w:val="001E0428"/>
    <w:rsid w:val="001E22BB"/>
    <w:rsid w:val="001E65E5"/>
    <w:rsid w:val="002109A4"/>
    <w:rsid w:val="00250DD9"/>
    <w:rsid w:val="002728A1"/>
    <w:rsid w:val="00272B7A"/>
    <w:rsid w:val="00273BDF"/>
    <w:rsid w:val="002854D9"/>
    <w:rsid w:val="0029607C"/>
    <w:rsid w:val="002A1CF3"/>
    <w:rsid w:val="002B1BA9"/>
    <w:rsid w:val="002C65AA"/>
    <w:rsid w:val="002C6D97"/>
    <w:rsid w:val="002C78B7"/>
    <w:rsid w:val="002E11BB"/>
    <w:rsid w:val="002E7FF6"/>
    <w:rsid w:val="002F3D4A"/>
    <w:rsid w:val="00306634"/>
    <w:rsid w:val="003869B2"/>
    <w:rsid w:val="003A66E6"/>
    <w:rsid w:val="003E00A8"/>
    <w:rsid w:val="003E05B4"/>
    <w:rsid w:val="003E1192"/>
    <w:rsid w:val="003E654A"/>
    <w:rsid w:val="00410C25"/>
    <w:rsid w:val="0042312D"/>
    <w:rsid w:val="00424295"/>
    <w:rsid w:val="004352E8"/>
    <w:rsid w:val="00471A99"/>
    <w:rsid w:val="004755E9"/>
    <w:rsid w:val="0049704B"/>
    <w:rsid w:val="004A5BDB"/>
    <w:rsid w:val="004F3F59"/>
    <w:rsid w:val="004F7016"/>
    <w:rsid w:val="0050074F"/>
    <w:rsid w:val="00506D12"/>
    <w:rsid w:val="00511C65"/>
    <w:rsid w:val="00514888"/>
    <w:rsid w:val="0058569A"/>
    <w:rsid w:val="005B51F8"/>
    <w:rsid w:val="005C0A35"/>
    <w:rsid w:val="005C2CD7"/>
    <w:rsid w:val="005C6E75"/>
    <w:rsid w:val="005E373B"/>
    <w:rsid w:val="00602A61"/>
    <w:rsid w:val="00622EF3"/>
    <w:rsid w:val="00623579"/>
    <w:rsid w:val="00624EDD"/>
    <w:rsid w:val="00645341"/>
    <w:rsid w:val="0068644D"/>
    <w:rsid w:val="006B7555"/>
    <w:rsid w:val="006D489E"/>
    <w:rsid w:val="006E5B62"/>
    <w:rsid w:val="007000D8"/>
    <w:rsid w:val="00704A17"/>
    <w:rsid w:val="00730478"/>
    <w:rsid w:val="00760BCF"/>
    <w:rsid w:val="007728ED"/>
    <w:rsid w:val="007D7925"/>
    <w:rsid w:val="007E600F"/>
    <w:rsid w:val="007F48F9"/>
    <w:rsid w:val="00815B7D"/>
    <w:rsid w:val="00837F70"/>
    <w:rsid w:val="00856CEB"/>
    <w:rsid w:val="00882774"/>
    <w:rsid w:val="0089526F"/>
    <w:rsid w:val="009047C5"/>
    <w:rsid w:val="00910AFF"/>
    <w:rsid w:val="00923B0D"/>
    <w:rsid w:val="009502D6"/>
    <w:rsid w:val="009652F2"/>
    <w:rsid w:val="009750C9"/>
    <w:rsid w:val="009965FA"/>
    <w:rsid w:val="009B353C"/>
    <w:rsid w:val="009E2062"/>
    <w:rsid w:val="009F532F"/>
    <w:rsid w:val="009F749B"/>
    <w:rsid w:val="00A0297B"/>
    <w:rsid w:val="00A02E2C"/>
    <w:rsid w:val="00A10379"/>
    <w:rsid w:val="00A233BF"/>
    <w:rsid w:val="00A24FBB"/>
    <w:rsid w:val="00A376BF"/>
    <w:rsid w:val="00A71961"/>
    <w:rsid w:val="00A74801"/>
    <w:rsid w:val="00A84AFC"/>
    <w:rsid w:val="00A856B1"/>
    <w:rsid w:val="00AA2AF6"/>
    <w:rsid w:val="00AA347B"/>
    <w:rsid w:val="00AB7A4D"/>
    <w:rsid w:val="00AC1FF1"/>
    <w:rsid w:val="00AD7730"/>
    <w:rsid w:val="00AE16D5"/>
    <w:rsid w:val="00AE2D3E"/>
    <w:rsid w:val="00B14992"/>
    <w:rsid w:val="00B71825"/>
    <w:rsid w:val="00B726E9"/>
    <w:rsid w:val="00B76CA9"/>
    <w:rsid w:val="00B7747E"/>
    <w:rsid w:val="00B81C87"/>
    <w:rsid w:val="00B87021"/>
    <w:rsid w:val="00BB63DA"/>
    <w:rsid w:val="00BC449A"/>
    <w:rsid w:val="00BC779B"/>
    <w:rsid w:val="00BD6C03"/>
    <w:rsid w:val="00C03583"/>
    <w:rsid w:val="00C0449E"/>
    <w:rsid w:val="00C25E9E"/>
    <w:rsid w:val="00C5623A"/>
    <w:rsid w:val="00C7131F"/>
    <w:rsid w:val="00C95ACF"/>
    <w:rsid w:val="00CA6998"/>
    <w:rsid w:val="00D057A6"/>
    <w:rsid w:val="00D22DA6"/>
    <w:rsid w:val="00D77521"/>
    <w:rsid w:val="00D805F8"/>
    <w:rsid w:val="00D96C83"/>
    <w:rsid w:val="00DA54BB"/>
    <w:rsid w:val="00DE7A77"/>
    <w:rsid w:val="00DF48DB"/>
    <w:rsid w:val="00E0744E"/>
    <w:rsid w:val="00E41186"/>
    <w:rsid w:val="00E42D86"/>
    <w:rsid w:val="00E51FCA"/>
    <w:rsid w:val="00E550A1"/>
    <w:rsid w:val="00E65608"/>
    <w:rsid w:val="00E8511D"/>
    <w:rsid w:val="00E86FCC"/>
    <w:rsid w:val="00EA3DA5"/>
    <w:rsid w:val="00EE740C"/>
    <w:rsid w:val="00EE7721"/>
    <w:rsid w:val="00EE7BC3"/>
    <w:rsid w:val="00EF21E0"/>
    <w:rsid w:val="00F10337"/>
    <w:rsid w:val="00F1579F"/>
    <w:rsid w:val="00F21962"/>
    <w:rsid w:val="00F307B4"/>
    <w:rsid w:val="00F322CA"/>
    <w:rsid w:val="00F34FEB"/>
    <w:rsid w:val="00F36A85"/>
    <w:rsid w:val="00F75535"/>
    <w:rsid w:val="00FA4453"/>
    <w:rsid w:val="00FA7293"/>
    <w:rsid w:val="00FA7EE5"/>
    <w:rsid w:val="00FC5A8A"/>
    <w:rsid w:val="00FC7966"/>
    <w:rsid w:val="00FD1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D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C6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856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F8F8A-BE4C-40F4-92AD-10FA46CE8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386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Câmara</cp:lastModifiedBy>
  <cp:revision>8</cp:revision>
  <dcterms:created xsi:type="dcterms:W3CDTF">2019-10-23T13:45:00Z</dcterms:created>
  <dcterms:modified xsi:type="dcterms:W3CDTF">2020-02-11T21:43:00Z</dcterms:modified>
</cp:coreProperties>
</file>