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F4" w:rsidRDefault="00D56241" w:rsidP="00B32EB4">
      <w:pPr>
        <w:ind w:right="-568"/>
        <w:jc w:val="both"/>
      </w:pPr>
      <w:r>
        <w:t xml:space="preserve">Lei n°102/99 de 11 </w:t>
      </w:r>
      <w:r w:rsidR="00F73EF4">
        <w:t xml:space="preserve">de maio  de 1999. </w:t>
      </w:r>
    </w:p>
    <w:p w:rsidR="00F73EF4" w:rsidRDefault="00F73EF4" w:rsidP="00B32EB4">
      <w:pPr>
        <w:ind w:right="-568"/>
        <w:jc w:val="both"/>
      </w:pPr>
    </w:p>
    <w:p w:rsidR="00F73EF4" w:rsidRDefault="00F73EF4" w:rsidP="00B32EB4">
      <w:pPr>
        <w:ind w:right="-568"/>
        <w:jc w:val="both"/>
      </w:pPr>
    </w:p>
    <w:p w:rsidR="00F73EF4" w:rsidRDefault="00F73EF4" w:rsidP="00B32EB4">
      <w:pPr>
        <w:ind w:left="3686" w:right="-568"/>
        <w:jc w:val="both"/>
      </w:pPr>
      <w:r>
        <w:t>Institui Programa Social para Recuperação</w:t>
      </w:r>
      <w:proofErr w:type="gramStart"/>
      <w:r>
        <w:t xml:space="preserve">  </w:t>
      </w:r>
      <w:proofErr w:type="gramEnd"/>
      <w:r>
        <w:t xml:space="preserve">de Moradias  Populares. </w:t>
      </w:r>
    </w:p>
    <w:p w:rsidR="00F73EF4" w:rsidRDefault="00F73EF4" w:rsidP="00B32EB4">
      <w:pPr>
        <w:ind w:right="-568"/>
        <w:jc w:val="both"/>
      </w:pPr>
    </w:p>
    <w:p w:rsidR="00F73EF4" w:rsidRDefault="00F73EF4" w:rsidP="00B32EB4">
      <w:pPr>
        <w:ind w:right="-568" w:firstLine="567"/>
        <w:jc w:val="both"/>
      </w:pPr>
    </w:p>
    <w:p w:rsidR="00F73EF4" w:rsidRDefault="00F73EF4" w:rsidP="00B32EB4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 Municipal  de Santa  Bárbara do  Monte   Verde aprovou  e eu, Prefeito Municipal, sanciono a seguinte Lei: </w:t>
      </w:r>
    </w:p>
    <w:p w:rsidR="00F73EF4" w:rsidRDefault="00F73EF4" w:rsidP="00B32EB4">
      <w:pPr>
        <w:ind w:right="-568" w:firstLine="567"/>
        <w:jc w:val="both"/>
      </w:pPr>
    </w:p>
    <w:p w:rsidR="00F73EF4" w:rsidRDefault="00F73EF4" w:rsidP="00B32EB4">
      <w:pPr>
        <w:ind w:right="-568" w:firstLine="567"/>
        <w:jc w:val="both"/>
      </w:pPr>
    </w:p>
    <w:p w:rsidR="00F73EF4" w:rsidRDefault="00F73EF4" w:rsidP="00B32EB4">
      <w:pPr>
        <w:ind w:right="-568" w:firstLine="567"/>
        <w:jc w:val="both"/>
      </w:pPr>
      <w:r>
        <w:t>Art. 1° - Para atender às famílias carentes do Município é criado um</w:t>
      </w:r>
      <w:proofErr w:type="gramStart"/>
      <w:r>
        <w:t xml:space="preserve">  </w:t>
      </w:r>
      <w:proofErr w:type="gramEnd"/>
      <w:r>
        <w:t xml:space="preserve">Programa Social para Recuperação de  Moradias Populares no intuito de melhorar suas condições de vida. </w:t>
      </w:r>
    </w:p>
    <w:p w:rsidR="00F73EF4" w:rsidRDefault="00F73EF4" w:rsidP="00B32EB4">
      <w:pPr>
        <w:ind w:right="-568" w:firstLine="567"/>
        <w:jc w:val="both"/>
      </w:pPr>
    </w:p>
    <w:p w:rsidR="00F73EF4" w:rsidRDefault="00F73EF4" w:rsidP="00B32EB4">
      <w:pPr>
        <w:ind w:right="-568" w:firstLine="567"/>
        <w:jc w:val="both"/>
      </w:pPr>
      <w:r>
        <w:t>Art. 2° - O Programa</w:t>
      </w:r>
      <w:proofErr w:type="gramStart"/>
      <w:r>
        <w:t xml:space="preserve">  </w:t>
      </w:r>
      <w:proofErr w:type="gramEnd"/>
      <w:r>
        <w:t xml:space="preserve">será desenvolvido com as seguintes atividades: </w:t>
      </w:r>
    </w:p>
    <w:p w:rsidR="00F73EF4" w:rsidRDefault="00F73EF4" w:rsidP="00B32EB4">
      <w:pPr>
        <w:ind w:left="567" w:right="-568"/>
        <w:jc w:val="both"/>
      </w:pPr>
      <w:r>
        <w:t xml:space="preserve">         I — </w:t>
      </w:r>
      <w:proofErr w:type="gramStart"/>
      <w:r>
        <w:t>cadastramento .</w:t>
      </w:r>
      <w:proofErr w:type="gramEnd"/>
      <w:r>
        <w:t xml:space="preserve">de famílias a serem atendidas; </w:t>
      </w:r>
    </w:p>
    <w:p w:rsidR="00F73EF4" w:rsidRDefault="00F73EF4" w:rsidP="00B32EB4">
      <w:pPr>
        <w:ind w:left="567" w:right="-568"/>
        <w:jc w:val="both"/>
      </w:pPr>
      <w:r>
        <w:t xml:space="preserve">         II</w:t>
      </w:r>
      <w:proofErr w:type="gramStart"/>
      <w:r>
        <w:t xml:space="preserve">  </w:t>
      </w:r>
      <w:proofErr w:type="gramEnd"/>
      <w:r>
        <w:t xml:space="preserve">estudo individual de casos para enquadramento nos pré- requisitos do programa; </w:t>
      </w:r>
    </w:p>
    <w:p w:rsidR="00F73EF4" w:rsidRDefault="00F73EF4" w:rsidP="00B32EB4">
      <w:pPr>
        <w:ind w:left="567" w:right="-568"/>
        <w:jc w:val="both"/>
      </w:pPr>
      <w:r>
        <w:t xml:space="preserve">         III acompanhamento</w:t>
      </w:r>
      <w:proofErr w:type="gramStart"/>
      <w:r>
        <w:t xml:space="preserve">   </w:t>
      </w:r>
      <w:proofErr w:type="gramEnd"/>
      <w:r>
        <w:t xml:space="preserve">dos projetos desenvolvidos; </w:t>
      </w:r>
    </w:p>
    <w:p w:rsidR="00F73EF4" w:rsidRDefault="00F73EF4" w:rsidP="00B32EB4">
      <w:pPr>
        <w:ind w:left="567" w:right="-568"/>
        <w:jc w:val="both"/>
      </w:pPr>
      <w:r>
        <w:t xml:space="preserve">         IV — visitas domiciliares; - </w:t>
      </w:r>
    </w:p>
    <w:p w:rsidR="00F73EF4" w:rsidRDefault="00F73EF4" w:rsidP="00B32EB4">
      <w:pPr>
        <w:ind w:left="567" w:right="-568"/>
        <w:jc w:val="both"/>
      </w:pPr>
      <w:r>
        <w:t xml:space="preserve">         V — orientações</w:t>
      </w:r>
      <w:proofErr w:type="gramStart"/>
      <w:r>
        <w:t xml:space="preserve">  </w:t>
      </w:r>
      <w:proofErr w:type="gramEnd"/>
      <w:r>
        <w:t xml:space="preserve">educativas de  promoção à  saúde e   bem estar das famílias beneficiadas; </w:t>
      </w:r>
    </w:p>
    <w:p w:rsidR="00F73EF4" w:rsidRDefault="00F73EF4" w:rsidP="00B32EB4">
      <w:pPr>
        <w:ind w:left="567" w:right="-568"/>
        <w:jc w:val="both"/>
      </w:pPr>
      <w:r>
        <w:t xml:space="preserve">         VI — organização de mutirões; </w:t>
      </w:r>
    </w:p>
    <w:p w:rsidR="00F73EF4" w:rsidRDefault="00F73EF4" w:rsidP="00B32EB4">
      <w:pPr>
        <w:ind w:left="567" w:right="-568"/>
        <w:jc w:val="both"/>
      </w:pPr>
      <w:r>
        <w:t xml:space="preserve">         VII.  .financiamento</w:t>
      </w:r>
      <w:proofErr w:type="gramStart"/>
      <w:r>
        <w:t xml:space="preserve">  </w:t>
      </w:r>
      <w:proofErr w:type="gramEnd"/>
      <w:r>
        <w:t xml:space="preserve">do projeto após  prévio  estudo  da Assistência Social e Seção de Obras. </w:t>
      </w:r>
    </w:p>
    <w:p w:rsidR="00F73EF4" w:rsidRDefault="00F73EF4" w:rsidP="00B32EB4">
      <w:pPr>
        <w:ind w:right="-568"/>
        <w:jc w:val="both"/>
      </w:pPr>
    </w:p>
    <w:p w:rsidR="00F73EF4" w:rsidRDefault="00F73EF4" w:rsidP="00B32EB4">
      <w:pPr>
        <w:ind w:right="-568" w:firstLine="567"/>
        <w:jc w:val="both"/>
      </w:pPr>
      <w:r>
        <w:t>Art. 3° -</w:t>
      </w:r>
      <w:proofErr w:type="gramStart"/>
      <w:r>
        <w:t xml:space="preserve">  </w:t>
      </w:r>
      <w:proofErr w:type="gramEnd"/>
      <w:r>
        <w:t xml:space="preserve">A Divisão  de Obras   e serviços   Urbanos  da Prefeitura, verificará as reais condições da   moradia cadastrada, intervindo a favor  ou contra  o  atendimento de  acordo   com  as condições da mesma.  . </w:t>
      </w:r>
    </w:p>
    <w:p w:rsidR="00F73EF4" w:rsidRDefault="00F73EF4" w:rsidP="00B32EB4">
      <w:pPr>
        <w:ind w:right="-568" w:firstLine="567"/>
        <w:jc w:val="both"/>
      </w:pPr>
      <w:r>
        <w:t xml:space="preserve">Parágrafo 1° - A intervenção de que trata este artigo far-se-á através de relatório assinado pelo Chefe da Divisão. </w:t>
      </w:r>
    </w:p>
    <w:p w:rsidR="00F73EF4" w:rsidRDefault="00F73EF4" w:rsidP="00B32EB4">
      <w:pPr>
        <w:ind w:right="-568" w:firstLine="567"/>
        <w:jc w:val="both"/>
      </w:pPr>
      <w:r>
        <w:t>Parágrafo 2° - No relatório deverá constar o valor a ser gasto em cada</w:t>
      </w:r>
      <w:proofErr w:type="gramStart"/>
      <w:r>
        <w:t xml:space="preserve">  </w:t>
      </w:r>
      <w:proofErr w:type="gramEnd"/>
      <w:r>
        <w:t xml:space="preserve">casa recuperada. </w:t>
      </w:r>
    </w:p>
    <w:p w:rsidR="00F73EF4" w:rsidRDefault="00F73EF4" w:rsidP="00B32EB4">
      <w:pPr>
        <w:ind w:right="-568" w:firstLine="567"/>
        <w:jc w:val="both"/>
      </w:pPr>
    </w:p>
    <w:p w:rsidR="00F73EF4" w:rsidRDefault="00F73EF4" w:rsidP="00B32EB4">
      <w:pPr>
        <w:ind w:right="-568" w:firstLine="567"/>
        <w:jc w:val="both"/>
      </w:pPr>
      <w:r>
        <w:t xml:space="preserve">Art. 4°-- Para atendimento do usuário é necessário relatório social que constará do processo, definindo </w:t>
      </w:r>
      <w:r w:rsidR="00B32EB4">
        <w:t>a condição de carência da</w:t>
      </w:r>
      <w:proofErr w:type="gramStart"/>
      <w:r w:rsidR="00B32EB4">
        <w:t xml:space="preserve"> </w:t>
      </w:r>
      <w:r>
        <w:t xml:space="preserve"> </w:t>
      </w:r>
      <w:proofErr w:type="gramEnd"/>
      <w:r>
        <w:t xml:space="preserve">família a ser beneficiada pelo Programa.    </w:t>
      </w:r>
    </w:p>
    <w:p w:rsidR="00F73EF4" w:rsidRDefault="00F73EF4" w:rsidP="00B32EB4">
      <w:pPr>
        <w:ind w:right="-568" w:firstLine="567"/>
        <w:jc w:val="both"/>
      </w:pPr>
      <w:r>
        <w:t>Art. 5° - O Programa será fin</w:t>
      </w:r>
      <w:r w:rsidR="00B32EB4">
        <w:t>anciado com</w:t>
      </w:r>
      <w:proofErr w:type="gramStart"/>
      <w:r w:rsidR="00B32EB4">
        <w:t xml:space="preserve">  </w:t>
      </w:r>
      <w:proofErr w:type="gramEnd"/>
      <w:r w:rsidR="00B32EB4">
        <w:t xml:space="preserve">verbas do próprio </w:t>
      </w:r>
      <w:r>
        <w:t xml:space="preserve">orçamento    da  Prefeitura Municipal,  podendo    receber   doações </w:t>
      </w:r>
      <w:r w:rsidR="00B32EB4">
        <w:t xml:space="preserve"> individuais e recursos  r</w:t>
      </w:r>
      <w:r>
        <w:t xml:space="preserve">epassados  por entidades  governamentais  e   não  governamentais. </w:t>
      </w:r>
    </w:p>
    <w:p w:rsidR="00F73EF4" w:rsidRDefault="00F73EF4" w:rsidP="00B32EB4">
      <w:pPr>
        <w:ind w:right="-568" w:firstLine="567"/>
        <w:jc w:val="both"/>
      </w:pPr>
      <w:r>
        <w:t>Art. 6° - Esta Lei entra em vigor na data de sua publicação, e</w:t>
      </w:r>
      <w:proofErr w:type="gramStart"/>
      <w:r>
        <w:t xml:space="preserve">  </w:t>
      </w:r>
      <w:proofErr w:type="gramEnd"/>
      <w:r>
        <w:t xml:space="preserve">revoga  as disposições em contrário. </w:t>
      </w:r>
    </w:p>
    <w:p w:rsidR="00F73EF4" w:rsidRDefault="00F73EF4" w:rsidP="00B32EB4">
      <w:pPr>
        <w:ind w:right="-568" w:firstLine="567"/>
        <w:jc w:val="center"/>
      </w:pPr>
    </w:p>
    <w:p w:rsidR="00F73EF4" w:rsidRDefault="00B32EB4" w:rsidP="00B32EB4">
      <w:pPr>
        <w:ind w:right="-568" w:firstLine="567"/>
      </w:pPr>
      <w:r>
        <w:t xml:space="preserve">                               </w:t>
      </w:r>
      <w:r w:rsidR="00F73EF4">
        <w:t>Santa Bárbara do Monte</w:t>
      </w:r>
      <w:proofErr w:type="gramStart"/>
      <w:r w:rsidR="00F73EF4">
        <w:t xml:space="preserve">  </w:t>
      </w:r>
      <w:proofErr w:type="gramEnd"/>
      <w:r w:rsidR="00F73EF4">
        <w:t>Verde, 11 de maio de  1999.</w:t>
      </w:r>
    </w:p>
    <w:p w:rsidR="00F73EF4" w:rsidRDefault="00F73EF4" w:rsidP="00B32EB4">
      <w:pPr>
        <w:ind w:right="-568"/>
      </w:pPr>
    </w:p>
    <w:p w:rsidR="00F73EF4" w:rsidRDefault="00F73EF4" w:rsidP="00B32EB4">
      <w:pPr>
        <w:ind w:right="-568"/>
        <w:jc w:val="center"/>
      </w:pPr>
    </w:p>
    <w:p w:rsidR="00F73EF4" w:rsidRDefault="00F73EF4" w:rsidP="00B32EB4">
      <w:pPr>
        <w:ind w:right="-568"/>
        <w:jc w:val="center"/>
      </w:pPr>
      <w:r>
        <w:t>SYLVIO</w:t>
      </w:r>
      <w:proofErr w:type="gramStart"/>
      <w:r>
        <w:t xml:space="preserve">  </w:t>
      </w:r>
      <w:proofErr w:type="gramEnd"/>
      <w:r>
        <w:t>SILVEIRA     MARTINS   JÚNIOR</w:t>
      </w:r>
    </w:p>
    <w:p w:rsidR="00F9517C" w:rsidRDefault="00F73EF4" w:rsidP="00B32EB4">
      <w:pPr>
        <w:ind w:right="-568"/>
        <w:jc w:val="center"/>
      </w:pPr>
      <w:r>
        <w:t xml:space="preserve">Prefeito </w:t>
      </w:r>
      <w:r w:rsidR="00B32EB4">
        <w:t>Municipal</w:t>
      </w:r>
    </w:p>
    <w:sectPr w:rsidR="00F95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3EF4"/>
    <w:rsid w:val="00B32EB4"/>
    <w:rsid w:val="00D56241"/>
    <w:rsid w:val="00F73EF4"/>
    <w:rsid w:val="00F9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2020-01-28T12:28:00Z</dcterms:created>
  <dcterms:modified xsi:type="dcterms:W3CDTF">2020-01-28T12:41:00Z</dcterms:modified>
</cp:coreProperties>
</file>