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2728A1">
        <w:t>4</w:t>
      </w:r>
      <w:r w:rsidR="009F749B">
        <w:t>6</w:t>
      </w:r>
      <w:r w:rsidR="00730478">
        <w:t>/00</w:t>
      </w:r>
      <w:r w:rsidR="00AE2D3E" w:rsidRPr="00514888">
        <w:t xml:space="preserve">, de </w:t>
      </w:r>
      <w:r w:rsidR="00A0297B">
        <w:t>13</w:t>
      </w:r>
      <w:r w:rsidRPr="00514888">
        <w:t xml:space="preserve"> de </w:t>
      </w:r>
      <w:r w:rsidR="00A0297B">
        <w:t>junho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A0297B" w:rsidP="005C6E75">
      <w:pPr>
        <w:tabs>
          <w:tab w:val="left" w:pos="3402"/>
        </w:tabs>
        <w:ind w:left="3402"/>
        <w:jc w:val="both"/>
      </w:pPr>
      <w:r>
        <w:t xml:space="preserve">Autoriza </w:t>
      </w:r>
      <w:r w:rsidR="009F749B">
        <w:t>o reajuste de vencimento dos servidores públicos civis da Administração Municipal e dá outras providências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A0297B" w:rsidRDefault="00923B0D" w:rsidP="009F749B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A0297B">
        <w:t xml:space="preserve">o Executivo </w:t>
      </w:r>
      <w:r w:rsidR="009F749B">
        <w:t>Municipal autorizado a reajustar em 5% (cinco por cento) os vencimentos básicos dos servidores civis municipais, a partir desta data.</w:t>
      </w:r>
    </w:p>
    <w:p w:rsidR="009F749B" w:rsidRPr="00D96C83" w:rsidRDefault="009F749B" w:rsidP="009F749B">
      <w:pPr>
        <w:spacing w:line="360" w:lineRule="auto"/>
        <w:ind w:firstLine="851"/>
        <w:jc w:val="both"/>
      </w:pPr>
      <w:r>
        <w:t>Parágrafo Único - O presente reajuste refere-se à recomposição da perda do poder aquisitivo ao longo do ano 2000.</w:t>
      </w:r>
    </w:p>
    <w:p w:rsidR="00FC5A8A" w:rsidRDefault="00FC5A8A" w:rsidP="006B7555">
      <w:pPr>
        <w:spacing w:after="0" w:line="360" w:lineRule="auto"/>
        <w:ind w:firstLine="851"/>
        <w:jc w:val="both"/>
        <w:rPr>
          <w:b/>
        </w:rPr>
      </w:pPr>
    </w:p>
    <w:p w:rsidR="00A0297B" w:rsidRDefault="002728A1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BC779B">
        <w:rPr>
          <w:b/>
        </w:rPr>
        <w:t>2</w:t>
      </w:r>
      <w:r>
        <w:rPr>
          <w:b/>
        </w:rPr>
        <w:t xml:space="preserve">°- </w:t>
      </w:r>
      <w:r w:rsidR="00A0297B">
        <w:rPr>
          <w:b/>
        </w:rPr>
        <w:t xml:space="preserve"> </w:t>
      </w:r>
      <w:r w:rsidR="009F749B">
        <w:t>Esta Lei não se aplica aos servidores públicos civis que percebem reajuste no último mês de abril</w:t>
      </w:r>
      <w:r w:rsidR="00A0297B">
        <w:t>.</w:t>
      </w:r>
    </w:p>
    <w:p w:rsidR="00A0297B" w:rsidRDefault="00A0297B" w:rsidP="006B7555">
      <w:pPr>
        <w:spacing w:after="0" w:line="360" w:lineRule="auto"/>
        <w:ind w:firstLine="851"/>
        <w:jc w:val="both"/>
      </w:pPr>
    </w:p>
    <w:p w:rsidR="00A0297B" w:rsidRPr="00A0297B" w:rsidRDefault="00A0297B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3°- </w:t>
      </w:r>
      <w:r w:rsidR="009F749B">
        <w:t>As despesas decorrente desta Lei correrão à conta de dotação própria do orçamento vigente</w:t>
      </w:r>
      <w:r w:rsidR="00A71961">
        <w:t>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4°- </w:t>
      </w:r>
      <w:r w:rsidR="00A84AFC">
        <w:t>Esta Lei entra em vigor na data de sua publicação</w:t>
      </w:r>
      <w:r>
        <w:t>,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A0297B">
        <w:t>13</w:t>
      </w:r>
      <w:r w:rsidR="00F307B4">
        <w:t xml:space="preserve"> de </w:t>
      </w:r>
      <w:r w:rsidR="00A0297B">
        <w:t>junho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82774"/>
    <w:rsid w:val="0089526F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2019-10-18T17:05:00Z</dcterms:created>
  <dcterms:modified xsi:type="dcterms:W3CDTF">2019-10-18T17:09:00Z</dcterms:modified>
</cp:coreProperties>
</file>