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C0449E">
        <w:t>5</w:t>
      </w:r>
      <w:r w:rsidR="00B726E9">
        <w:t>6</w:t>
      </w:r>
      <w:r w:rsidR="00730478">
        <w:t>/00</w:t>
      </w:r>
      <w:r w:rsidR="00AE2D3E" w:rsidRPr="00514888">
        <w:t xml:space="preserve">, de </w:t>
      </w:r>
      <w:r w:rsidR="00B726E9">
        <w:t>24</w:t>
      </w:r>
      <w:r w:rsidRPr="00514888">
        <w:t xml:space="preserve"> de </w:t>
      </w:r>
      <w:r w:rsidR="00C0449E">
        <w:t>outubro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B726E9" w:rsidP="005C6E75">
      <w:pPr>
        <w:tabs>
          <w:tab w:val="left" w:pos="3402"/>
        </w:tabs>
        <w:ind w:left="3402"/>
        <w:jc w:val="both"/>
      </w:pPr>
      <w:r>
        <w:t>Dispõe sobre a Revisão do Plano Plurianual para exercício de 2001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1057B2" w:rsidRDefault="00923B0D" w:rsidP="001057B2">
      <w:pPr>
        <w:ind w:firstLine="851"/>
        <w:jc w:val="both"/>
      </w:pPr>
      <w:r>
        <w:rPr>
          <w:b/>
        </w:rPr>
        <w:t xml:space="preserve">Art. 1°- </w:t>
      </w:r>
      <w:r w:rsidR="00B726E9">
        <w:t>O Plano Plurianual do Município de Santa Bárbara do Monte Verde, para exercício de 2001, fica revisto de acordo com as diretrizes, objetivos e metas discriminadas no Anexo I desta Lei.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B726E9">
        <w:t xml:space="preserve"> e produzirá efeitos 1° de Janeiro de 2001.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B726E9">
        <w:t>24</w:t>
      </w:r>
      <w:r w:rsidR="00F307B4">
        <w:t xml:space="preserve"> de </w:t>
      </w:r>
      <w:r w:rsidR="00C0449E">
        <w:t>outubro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761A6"/>
    <w:rsid w:val="00085988"/>
    <w:rsid w:val="000C05E3"/>
    <w:rsid w:val="000F2340"/>
    <w:rsid w:val="000F2C25"/>
    <w:rsid w:val="001057B2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3E05B4"/>
    <w:rsid w:val="00410C2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D7730"/>
    <w:rsid w:val="00AE16D5"/>
    <w:rsid w:val="00AE2D3E"/>
    <w:rsid w:val="00B14992"/>
    <w:rsid w:val="00B726E9"/>
    <w:rsid w:val="00B7747E"/>
    <w:rsid w:val="00B81C87"/>
    <w:rsid w:val="00BC779B"/>
    <w:rsid w:val="00C03583"/>
    <w:rsid w:val="00C0449E"/>
    <w:rsid w:val="00C7131F"/>
    <w:rsid w:val="00C95ACF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40C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2019-10-21T13:20:00Z</dcterms:created>
  <dcterms:modified xsi:type="dcterms:W3CDTF">2019-10-21T13:23:00Z</dcterms:modified>
</cp:coreProperties>
</file>