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CE" w:rsidRDefault="00F157CE" w:rsidP="00F157CE">
      <w:pPr>
        <w:ind w:right="-568"/>
      </w:pPr>
    </w:p>
    <w:p w:rsidR="00F157CE" w:rsidRDefault="00F157CE" w:rsidP="00F157CE">
      <w:pPr>
        <w:ind w:right="-568"/>
      </w:pPr>
      <w:r>
        <w:t xml:space="preserve">Lei n° 175/01, de 27 de julho de 2001. </w:t>
      </w:r>
    </w:p>
    <w:p w:rsidR="00F157CE" w:rsidRDefault="00F157CE" w:rsidP="00F157CE">
      <w:pPr>
        <w:ind w:right="-568"/>
      </w:pPr>
    </w:p>
    <w:p w:rsidR="00F157CE" w:rsidRDefault="00F157CE" w:rsidP="00F157CE">
      <w:pPr>
        <w:ind w:right="-568"/>
      </w:pPr>
    </w:p>
    <w:p w:rsidR="00F157CE" w:rsidRDefault="00F157CE" w:rsidP="00F157CE">
      <w:pPr>
        <w:ind w:right="-568"/>
      </w:pPr>
    </w:p>
    <w:p w:rsidR="00F157CE" w:rsidRDefault="00F157CE" w:rsidP="00F157CE">
      <w:pPr>
        <w:tabs>
          <w:tab w:val="left" w:pos="1276"/>
        </w:tabs>
        <w:ind w:left="4111" w:right="-568"/>
        <w:jc w:val="both"/>
      </w:pPr>
      <w:r>
        <w:t>Dispõe sobre a criação de 01 cargo de</w:t>
      </w:r>
      <w:proofErr w:type="gramStart"/>
      <w:r>
        <w:t xml:space="preserve">  </w:t>
      </w:r>
      <w:proofErr w:type="gramEnd"/>
      <w:r>
        <w:t xml:space="preserve">Coordenador de Farmácia    de  Provimento   em   comissão,   de livre nomeação  e  exoneração. </w:t>
      </w:r>
    </w:p>
    <w:p w:rsidR="00F157CE" w:rsidRDefault="00F157CE" w:rsidP="00F157CE">
      <w:pPr>
        <w:ind w:right="-568"/>
      </w:pPr>
    </w:p>
    <w:p w:rsidR="00F157CE" w:rsidRDefault="00F157CE" w:rsidP="00F157CE">
      <w:pPr>
        <w:ind w:right="-568" w:firstLine="567"/>
      </w:pPr>
      <w:r>
        <w:t>A</w:t>
      </w:r>
      <w:proofErr w:type="gramStart"/>
      <w:r>
        <w:t xml:space="preserve">   </w:t>
      </w:r>
      <w:proofErr w:type="gramEnd"/>
      <w:r>
        <w:t xml:space="preserve">Câmara  Municipal  de Santa Bárbara do  Monte   Verde  aprovou e eu, Prefeito Municipal sanciono a seguinte Lei: </w:t>
      </w:r>
    </w:p>
    <w:p w:rsidR="00F157CE" w:rsidRDefault="00F157CE" w:rsidP="00F157CE">
      <w:pPr>
        <w:ind w:right="-568" w:firstLine="567"/>
      </w:pPr>
    </w:p>
    <w:p w:rsidR="00F157CE" w:rsidRDefault="00F157CE" w:rsidP="00F157CE">
      <w:pPr>
        <w:ind w:right="-568" w:firstLine="567"/>
      </w:pPr>
    </w:p>
    <w:p w:rsidR="00F157CE" w:rsidRDefault="00F157CE" w:rsidP="00F157CE">
      <w:pPr>
        <w:ind w:right="-568" w:firstLine="567"/>
      </w:pPr>
      <w:r>
        <w:t>Art. 1° - Fica criado</w:t>
      </w:r>
      <w:proofErr w:type="gramStart"/>
      <w:r>
        <w:t xml:space="preserve">  </w:t>
      </w:r>
      <w:proofErr w:type="gramEnd"/>
      <w:r>
        <w:t xml:space="preserve">no Quadro  de Servidores  Municipais da  Prefeitura Municipal  de Santa Bárbara  do Monte Verde,  01(um) cargo de  Coordenador  de Farmácia, de Provimento  em  comissão, de livre nomeação e exoneração. </w:t>
      </w:r>
    </w:p>
    <w:p w:rsidR="00F157CE" w:rsidRDefault="00F157CE" w:rsidP="00F157CE">
      <w:pPr>
        <w:ind w:right="-568" w:firstLine="567"/>
      </w:pPr>
    </w:p>
    <w:p w:rsidR="00F157CE" w:rsidRDefault="00F157CE" w:rsidP="00F157CE">
      <w:pPr>
        <w:ind w:right="-568" w:firstLine="567"/>
      </w:pPr>
      <w:r>
        <w:t xml:space="preserve">Art. 2° - São atribuições do Coordenador de Farmácia: </w:t>
      </w:r>
    </w:p>
    <w:p w:rsidR="00F157CE" w:rsidRDefault="00F157CE" w:rsidP="00F157CE">
      <w:pPr>
        <w:ind w:left="567" w:right="-568" w:firstLine="567"/>
      </w:pPr>
    </w:p>
    <w:p w:rsidR="00F157CE" w:rsidRDefault="00F157CE" w:rsidP="00F157CE">
      <w:pPr>
        <w:ind w:left="567" w:right="-568"/>
      </w:pPr>
      <w:r>
        <w:t xml:space="preserve">      - Analisar atividades da Saúde; </w:t>
      </w:r>
    </w:p>
    <w:p w:rsidR="00F157CE" w:rsidRDefault="00F157CE" w:rsidP="00F157CE">
      <w:pPr>
        <w:ind w:left="567" w:right="-568"/>
      </w:pPr>
      <w:r>
        <w:t xml:space="preserve">      - Analisar conjunto de reativos ou regentes destinados as diferentes análises auxiliares do diagnóstico médico; </w:t>
      </w:r>
    </w:p>
    <w:p w:rsidR="00F157CE" w:rsidRDefault="00F157CE" w:rsidP="00F157CE">
      <w:pPr>
        <w:ind w:left="567" w:right="-568"/>
      </w:pPr>
      <w:r>
        <w:t xml:space="preserve">      - Controlar os produtos </w:t>
      </w:r>
      <w:proofErr w:type="spellStart"/>
      <w:r>
        <w:t>bromatológicos</w:t>
      </w:r>
      <w:proofErr w:type="spellEnd"/>
      <w:r>
        <w:t xml:space="preserve">; </w:t>
      </w:r>
    </w:p>
    <w:p w:rsidR="00F157CE" w:rsidRDefault="00F157CE" w:rsidP="00F157CE">
      <w:pPr>
        <w:ind w:left="567" w:right="-568"/>
      </w:pPr>
      <w:r>
        <w:t xml:space="preserve">      - Verificar exames de caráter </w:t>
      </w:r>
      <w:proofErr w:type="spellStart"/>
      <w:r>
        <w:t>químico-toxilógico</w:t>
      </w:r>
      <w:proofErr w:type="spellEnd"/>
      <w:r>
        <w:t xml:space="preserve"> ou químico-legista; </w:t>
      </w:r>
    </w:p>
    <w:p w:rsidR="00F157CE" w:rsidRDefault="00F157CE" w:rsidP="00F157CE">
      <w:pPr>
        <w:ind w:left="567" w:right="-568"/>
      </w:pPr>
      <w:r>
        <w:t xml:space="preserve">      - Verificar exames</w:t>
      </w:r>
      <w:proofErr w:type="gramStart"/>
      <w:r>
        <w:t xml:space="preserve">  </w:t>
      </w:r>
      <w:proofErr w:type="gramEnd"/>
      <w:r>
        <w:t xml:space="preserve">de caráter biologic°, microbiológico e sanitário. </w:t>
      </w:r>
    </w:p>
    <w:p w:rsidR="00F157CE" w:rsidRDefault="00F157CE" w:rsidP="00F157CE">
      <w:pPr>
        <w:ind w:left="567" w:right="-568"/>
      </w:pPr>
      <w:r>
        <w:t xml:space="preserve">            Executar outras</w:t>
      </w:r>
      <w:proofErr w:type="gramStart"/>
      <w:r>
        <w:t xml:space="preserve">  </w:t>
      </w:r>
      <w:proofErr w:type="gramEnd"/>
      <w:r>
        <w:t xml:space="preserve">atividades que  lhe forem  delegadas pelo Prefeito Municipal. </w:t>
      </w:r>
    </w:p>
    <w:p w:rsidR="00F157CE" w:rsidRDefault="00F157CE" w:rsidP="00F157CE">
      <w:pPr>
        <w:ind w:left="567" w:right="-568"/>
      </w:pPr>
      <w:r>
        <w:t xml:space="preserve">   Carga</w:t>
      </w:r>
      <w:proofErr w:type="gramStart"/>
      <w:r>
        <w:t xml:space="preserve">   </w:t>
      </w:r>
      <w:proofErr w:type="gramEnd"/>
      <w:r>
        <w:t xml:space="preserve">Horária: 8(oito) horas semanais </w:t>
      </w:r>
    </w:p>
    <w:p w:rsidR="00F157CE" w:rsidRDefault="00F157CE" w:rsidP="00F157CE">
      <w:pPr>
        <w:ind w:left="567" w:right="-568"/>
      </w:pPr>
      <w:r>
        <w:t xml:space="preserve">   Vencimento:</w:t>
      </w:r>
      <w:proofErr w:type="gramStart"/>
      <w:r>
        <w:t xml:space="preserve">  </w:t>
      </w:r>
      <w:proofErr w:type="gramEnd"/>
      <w:r>
        <w:t xml:space="preserve">R$  400,00(quatrocentos reais) mensais </w:t>
      </w:r>
    </w:p>
    <w:p w:rsidR="00F157CE" w:rsidRDefault="00F157CE" w:rsidP="00F157CE">
      <w:pPr>
        <w:ind w:right="-568"/>
      </w:pPr>
    </w:p>
    <w:p w:rsidR="00F157CE" w:rsidRDefault="00F157CE" w:rsidP="00F157CE">
      <w:pPr>
        <w:ind w:right="-568" w:firstLine="567"/>
      </w:pPr>
      <w:r>
        <w:lastRenderedPageBreak/>
        <w:t>§ 1° - O cargo ora criado será provido pelo Prefeito Municipal, devendo a</w:t>
      </w:r>
      <w:proofErr w:type="gramStart"/>
      <w:r>
        <w:t xml:space="preserve">  </w:t>
      </w:r>
      <w:proofErr w:type="gramEnd"/>
      <w:r>
        <w:t xml:space="preserve">nomeação recair em   profissional portador  de diploma  de   Curso Superior, devidamente  inscrito no órgão de classe respectivo. </w:t>
      </w:r>
    </w:p>
    <w:p w:rsidR="00F157CE" w:rsidRDefault="00F157CE" w:rsidP="00F157CE">
      <w:pPr>
        <w:ind w:right="-568" w:firstLine="567"/>
      </w:pPr>
      <w:r>
        <w:t>§ 2° - O Servidor que se trata o artigo</w:t>
      </w:r>
      <w:proofErr w:type="gramStart"/>
      <w:r>
        <w:t>, será</w:t>
      </w:r>
      <w:proofErr w:type="gramEnd"/>
      <w:r>
        <w:t xml:space="preserve"> lotado na Divisão de Saúde do Município, prestando assessoria a quem de direito. </w:t>
      </w:r>
    </w:p>
    <w:p w:rsidR="00000000" w:rsidRDefault="00F157CE" w:rsidP="00F157CE">
      <w:pPr>
        <w:ind w:right="-568" w:firstLine="567"/>
      </w:pPr>
      <w:r>
        <w:t>§ 3° - A carga horária será distribuída conforme necessidade da Divisão.</w:t>
      </w:r>
    </w:p>
    <w:p w:rsidR="00F157CE" w:rsidRDefault="00F157CE" w:rsidP="00F157CE">
      <w:pPr>
        <w:ind w:right="-568" w:firstLine="567"/>
      </w:pPr>
    </w:p>
    <w:p w:rsidR="00F157CE" w:rsidRDefault="00F157CE" w:rsidP="00F157CE">
      <w:pPr>
        <w:ind w:right="-568" w:firstLine="567"/>
      </w:pPr>
      <w:r>
        <w:t xml:space="preserve">Art. 3° - As despesas de execução da presente Lei correrão por conta das </w:t>
      </w:r>
      <w:proofErr w:type="gramStart"/>
      <w:r>
        <w:t>dotações orçamentária próprias</w:t>
      </w:r>
      <w:proofErr w:type="gramEnd"/>
      <w:r>
        <w:t xml:space="preserve">. </w:t>
      </w:r>
    </w:p>
    <w:p w:rsidR="00F157CE" w:rsidRDefault="00F157CE" w:rsidP="00F157CE">
      <w:pPr>
        <w:ind w:right="-568" w:firstLine="567"/>
      </w:pPr>
    </w:p>
    <w:p w:rsidR="00F157CE" w:rsidRDefault="00F157CE" w:rsidP="00F157CE">
      <w:pPr>
        <w:ind w:right="-568" w:firstLine="567"/>
      </w:pPr>
      <w:r>
        <w:t xml:space="preserve">Art. 4° - Esta Lei entra em vigor na data de sua publicação retroagindo seus efeitos </w:t>
      </w:r>
      <w:proofErr w:type="gramStart"/>
      <w:r>
        <w:t>à</w:t>
      </w:r>
      <w:proofErr w:type="gramEnd"/>
      <w:r>
        <w:t xml:space="preserve"> 1° de junho de 2001. </w:t>
      </w:r>
    </w:p>
    <w:p w:rsidR="00F157CE" w:rsidRDefault="00F157CE" w:rsidP="00F157CE">
      <w:pPr>
        <w:ind w:right="-568"/>
      </w:pPr>
    </w:p>
    <w:p w:rsidR="00F157CE" w:rsidRDefault="00F157CE" w:rsidP="00F157CE">
      <w:pPr>
        <w:ind w:right="-568"/>
      </w:pPr>
      <w:r>
        <w:t xml:space="preserve">                        </w:t>
      </w:r>
    </w:p>
    <w:p w:rsidR="00F157CE" w:rsidRDefault="00F157CE" w:rsidP="00F157CE">
      <w:pPr>
        <w:ind w:right="-568"/>
      </w:pPr>
      <w:r>
        <w:t xml:space="preserve">                                Santa Bárbara</w:t>
      </w:r>
      <w:proofErr w:type="gramStart"/>
      <w:r>
        <w:t xml:space="preserve">  </w:t>
      </w:r>
      <w:proofErr w:type="gramEnd"/>
      <w:r>
        <w:t>do Monte  Verde, 27 de julho de 2001.</w:t>
      </w:r>
    </w:p>
    <w:p w:rsidR="00F157CE" w:rsidRPr="00BD26DF" w:rsidRDefault="00F157CE" w:rsidP="00F157CE">
      <w:pPr>
        <w:ind w:right="-568"/>
        <w:jc w:val="both"/>
        <w:rPr>
          <w:rFonts w:cstheme="minorHAnsi"/>
        </w:rPr>
      </w:pPr>
    </w:p>
    <w:p w:rsidR="00F157CE" w:rsidRPr="00BD26DF" w:rsidRDefault="00F157CE" w:rsidP="00F157CE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F157CE" w:rsidRPr="00BD26DF" w:rsidRDefault="00F157CE" w:rsidP="00F157CE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p w:rsidR="00F157CE" w:rsidRDefault="00F157CE" w:rsidP="00F157CE">
      <w:pPr>
        <w:ind w:right="-568"/>
      </w:pPr>
    </w:p>
    <w:sectPr w:rsidR="00F157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57CE"/>
    <w:rsid w:val="00F1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2020-01-22T17:11:00Z</dcterms:created>
  <dcterms:modified xsi:type="dcterms:W3CDTF">2020-01-22T17:14:00Z</dcterms:modified>
</cp:coreProperties>
</file>