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A7" w:rsidRDefault="00C256A7" w:rsidP="00C256A7">
      <w:pPr>
        <w:ind w:right="-568"/>
        <w:jc w:val="both"/>
      </w:pPr>
      <w:r>
        <w:t xml:space="preserve">LEI NI' 176/01, DE 27 DE     JULHO DE 2001. </w:t>
      </w:r>
    </w:p>
    <w:p w:rsidR="00C256A7" w:rsidRDefault="00C256A7" w:rsidP="00C256A7">
      <w:pPr>
        <w:ind w:left="2977" w:right="-568"/>
        <w:jc w:val="both"/>
      </w:pPr>
    </w:p>
    <w:p w:rsidR="00C256A7" w:rsidRDefault="00C256A7" w:rsidP="00C256A7">
      <w:pPr>
        <w:ind w:left="2977" w:right="-568"/>
        <w:jc w:val="both"/>
      </w:pPr>
    </w:p>
    <w:p w:rsidR="00C256A7" w:rsidRDefault="00C256A7" w:rsidP="00C256A7">
      <w:pPr>
        <w:ind w:left="2977" w:right="-568"/>
        <w:jc w:val="both"/>
      </w:pPr>
      <w:r>
        <w:t>Altera o</w:t>
      </w:r>
      <w:proofErr w:type="gramStart"/>
      <w:r>
        <w:t xml:space="preserve">  </w:t>
      </w:r>
      <w:proofErr w:type="gramEnd"/>
      <w:r>
        <w:t xml:space="preserve">Anexo I "Cargos  de Provimento   em   Comissão  e Respectivos  Vencimentos,    da   Lei n°  050/97,   e  suas alterações posteriores.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 w:firstLine="567"/>
        <w:jc w:val="both"/>
      </w:pPr>
    </w:p>
    <w:p w:rsidR="00C256A7" w:rsidRDefault="00C256A7" w:rsidP="00C256A7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Santa Bárbara do Monte  Verde aprovou e eu, Prefeito Municipal, sanciono a seguinte Lei: </w:t>
      </w:r>
    </w:p>
    <w:p w:rsidR="00C256A7" w:rsidRDefault="00C256A7" w:rsidP="00C256A7">
      <w:pPr>
        <w:ind w:right="-568" w:firstLine="567"/>
        <w:jc w:val="both"/>
      </w:pPr>
    </w:p>
    <w:p w:rsidR="00C256A7" w:rsidRDefault="00C256A7" w:rsidP="00C256A7">
      <w:pPr>
        <w:ind w:right="-568" w:firstLine="567"/>
        <w:jc w:val="both"/>
      </w:pPr>
      <w:r>
        <w:t>Art. 1° - Fica alterado o Anexo I "Cargos de Provimento em Comissão e Respectivos Vencimentos,</w:t>
      </w:r>
      <w:proofErr w:type="gramStart"/>
      <w:r>
        <w:t xml:space="preserve">  </w:t>
      </w:r>
      <w:proofErr w:type="gramEnd"/>
      <w:r>
        <w:t xml:space="preserve">da Lei n° 050/97, e suas alterações posteriores, dos seguintes cargos: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/>
        <w:jc w:val="both"/>
      </w:pPr>
      <w:proofErr w:type="gramStart"/>
      <w:r>
        <w:t>1</w:t>
      </w:r>
      <w:proofErr w:type="gramEnd"/>
      <w:r>
        <w:t xml:space="preserve">) 3 cargos de Medico 4 horas/semana; </w:t>
      </w:r>
    </w:p>
    <w:p w:rsidR="00C256A7" w:rsidRDefault="00C256A7" w:rsidP="00C256A7">
      <w:pPr>
        <w:ind w:right="-568"/>
        <w:jc w:val="both"/>
      </w:pPr>
      <w:proofErr w:type="gramStart"/>
      <w:r>
        <w:t>2</w:t>
      </w:r>
      <w:proofErr w:type="gramEnd"/>
      <w:r>
        <w:t xml:space="preserve">) 4 cargos de Medico 8 horas/semana; </w:t>
      </w:r>
    </w:p>
    <w:p w:rsidR="00C256A7" w:rsidRDefault="00C256A7" w:rsidP="00C256A7">
      <w:pPr>
        <w:ind w:right="-568"/>
        <w:jc w:val="both"/>
      </w:pPr>
      <w:proofErr w:type="gramStart"/>
      <w:r>
        <w:t>3</w:t>
      </w:r>
      <w:proofErr w:type="gramEnd"/>
      <w:r>
        <w:t xml:space="preserve">) 2 cargos de Médico 12 horas/semana; </w:t>
      </w:r>
    </w:p>
    <w:p w:rsidR="00C256A7" w:rsidRDefault="00C256A7" w:rsidP="00C256A7">
      <w:pPr>
        <w:ind w:right="-568"/>
        <w:jc w:val="both"/>
      </w:pPr>
      <w:proofErr w:type="gramStart"/>
      <w:r>
        <w:t>4</w:t>
      </w:r>
      <w:proofErr w:type="gramEnd"/>
      <w:r>
        <w:t xml:space="preserve">) 3 cargos de Cirurgião-Dentista 8 horas/semana; e </w:t>
      </w:r>
    </w:p>
    <w:p w:rsidR="00C256A7" w:rsidRDefault="00C256A7" w:rsidP="00C256A7">
      <w:pPr>
        <w:ind w:right="-568"/>
        <w:jc w:val="both"/>
      </w:pPr>
      <w:proofErr w:type="gramStart"/>
      <w:r>
        <w:t>5</w:t>
      </w:r>
      <w:proofErr w:type="gramEnd"/>
      <w:r>
        <w:t xml:space="preserve">) 2 cargos de Cirurgião-Dentista 12 horas/semana.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 w:firstLine="567"/>
        <w:jc w:val="both"/>
      </w:pPr>
      <w:r>
        <w:t>Art. 2° - Os cargos em provimento</w:t>
      </w:r>
      <w:proofErr w:type="gramStart"/>
      <w:r>
        <w:t xml:space="preserve">   </w:t>
      </w:r>
      <w:proofErr w:type="gramEnd"/>
      <w:r>
        <w:t xml:space="preserve">em comissão,  de livre nomeação e exoneração, acima descritos passam a vigorar </w:t>
      </w:r>
      <w:proofErr w:type="spellStart"/>
      <w:r>
        <w:t>coin</w:t>
      </w:r>
      <w:proofErr w:type="spellEnd"/>
      <w:r>
        <w:t xml:space="preserve"> a modificação da Carga Horária e englobados da seguinte forma: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/>
        <w:jc w:val="both"/>
      </w:pPr>
      <w:r>
        <w:t>N° de</w:t>
      </w:r>
      <w:proofErr w:type="gramStart"/>
      <w:r>
        <w:t xml:space="preserve">  </w:t>
      </w:r>
      <w:proofErr w:type="gramEnd"/>
      <w:r>
        <w:t xml:space="preserve">Cargos          Denominação               Símbolos          Valor R$ </w:t>
      </w:r>
    </w:p>
    <w:p w:rsidR="00C256A7" w:rsidRDefault="00C256A7" w:rsidP="00C256A7">
      <w:pPr>
        <w:ind w:right="-568"/>
        <w:jc w:val="both"/>
      </w:pPr>
      <w:r>
        <w:t xml:space="preserve">     </w:t>
      </w:r>
      <w:proofErr w:type="gramStart"/>
      <w:r>
        <w:t>09                              Médico</w:t>
      </w:r>
      <w:proofErr w:type="gramEnd"/>
      <w:r>
        <w:t xml:space="preserve">                         CC-01           17,17 hora </w:t>
      </w:r>
    </w:p>
    <w:p w:rsidR="00C256A7" w:rsidRDefault="00C256A7" w:rsidP="00C256A7">
      <w:pPr>
        <w:ind w:right="-568"/>
        <w:jc w:val="both"/>
      </w:pPr>
      <w:r>
        <w:t xml:space="preserve">     </w:t>
      </w:r>
      <w:proofErr w:type="gramStart"/>
      <w:r>
        <w:t>05                             Dentista</w:t>
      </w:r>
      <w:proofErr w:type="gramEnd"/>
      <w:r>
        <w:t xml:space="preserve">                         CC-01           17,17 hora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/>
        <w:jc w:val="both"/>
      </w:pPr>
      <w:r>
        <w:t>Parágrafo</w:t>
      </w:r>
      <w:proofErr w:type="gramStart"/>
      <w:r>
        <w:t xml:space="preserve">  </w:t>
      </w:r>
      <w:proofErr w:type="gramEnd"/>
      <w:r>
        <w:t xml:space="preserve">Único — A carga horária de cada cargo será determinada de acordo  com   a Divisão  Municipal   de   Saúde e  com   as  necessidades   da municipalidade. </w:t>
      </w:r>
    </w:p>
    <w:p w:rsidR="00C256A7" w:rsidRDefault="00C256A7" w:rsidP="00C256A7">
      <w:pPr>
        <w:ind w:right="-568"/>
        <w:jc w:val="both"/>
      </w:pPr>
    </w:p>
    <w:p w:rsidR="00C256A7" w:rsidRDefault="00C256A7" w:rsidP="00C256A7">
      <w:pPr>
        <w:ind w:right="-568" w:firstLine="567"/>
        <w:jc w:val="both"/>
      </w:pPr>
      <w:r>
        <w:t>Art. 2° - As despesas decorrentes desta Lei</w:t>
      </w:r>
      <w:proofErr w:type="gramStart"/>
      <w:r>
        <w:t>, correrão</w:t>
      </w:r>
      <w:proofErr w:type="gramEnd"/>
      <w:r>
        <w:t xml:space="preserve"> por conta das dotações orçamentárias próprias. </w:t>
      </w:r>
    </w:p>
    <w:p w:rsidR="00C256A7" w:rsidRDefault="00C256A7" w:rsidP="00C256A7">
      <w:pPr>
        <w:ind w:right="-568" w:firstLine="567"/>
        <w:jc w:val="both"/>
      </w:pPr>
    </w:p>
    <w:p w:rsidR="00C256A7" w:rsidRDefault="00C256A7" w:rsidP="00C256A7">
      <w:pPr>
        <w:ind w:right="-568" w:firstLine="567"/>
        <w:jc w:val="both"/>
      </w:pPr>
      <w:r>
        <w:t>Art. 3°</w:t>
      </w:r>
      <w:proofErr w:type="gramStart"/>
      <w:r>
        <w:t xml:space="preserve">  </w:t>
      </w:r>
      <w:proofErr w:type="gramEnd"/>
      <w:r>
        <w:t xml:space="preserve">- Esta Lei  entra em  vigor  na  data  de sua  publicação, retroagindo seus efeitos a 1° de maio de 2001, revoga as disposições em contrário. </w:t>
      </w:r>
    </w:p>
    <w:p w:rsidR="00C256A7" w:rsidRDefault="00C256A7" w:rsidP="00C256A7">
      <w:pPr>
        <w:ind w:right="-568" w:firstLine="567"/>
        <w:jc w:val="both"/>
      </w:pPr>
    </w:p>
    <w:p w:rsidR="00C256A7" w:rsidRDefault="00C256A7" w:rsidP="00C256A7">
      <w:pPr>
        <w:ind w:right="-568" w:firstLine="567"/>
        <w:jc w:val="both"/>
      </w:pPr>
      <w:r>
        <w:t xml:space="preserve">         </w:t>
      </w:r>
    </w:p>
    <w:p w:rsidR="00000000" w:rsidRDefault="00CC74B7" w:rsidP="00C256A7">
      <w:pPr>
        <w:ind w:right="-568"/>
        <w:jc w:val="both"/>
      </w:pPr>
      <w:r>
        <w:t xml:space="preserve">                              </w:t>
      </w:r>
      <w:r w:rsidR="00C256A7">
        <w:t xml:space="preserve">  Santa Bárbara do</w:t>
      </w:r>
      <w:proofErr w:type="gramStart"/>
      <w:r w:rsidR="00C256A7">
        <w:t xml:space="preserve">  </w:t>
      </w:r>
      <w:proofErr w:type="gramEnd"/>
      <w:r w:rsidR="00C256A7">
        <w:t>Monte Verde , de 27 de julho de 2001.</w:t>
      </w:r>
    </w:p>
    <w:p w:rsidR="00CC74B7" w:rsidRPr="00BD26DF" w:rsidRDefault="00CC74B7" w:rsidP="00CC74B7">
      <w:pPr>
        <w:ind w:right="-568"/>
        <w:jc w:val="both"/>
        <w:rPr>
          <w:rFonts w:cstheme="minorHAnsi"/>
        </w:rPr>
      </w:pPr>
    </w:p>
    <w:p w:rsidR="00CC74B7" w:rsidRPr="00BD26DF" w:rsidRDefault="00CC74B7" w:rsidP="00CC74B7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CC74B7" w:rsidRPr="00BD26DF" w:rsidRDefault="00CC74B7" w:rsidP="00CC74B7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CC74B7" w:rsidRDefault="00CC74B7" w:rsidP="00C256A7">
      <w:pPr>
        <w:ind w:right="-568"/>
        <w:jc w:val="both"/>
      </w:pPr>
    </w:p>
    <w:sectPr w:rsidR="00CC74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256A7"/>
    <w:rsid w:val="00C256A7"/>
    <w:rsid w:val="00CC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2020-01-22T17:15:00Z</dcterms:created>
  <dcterms:modified xsi:type="dcterms:W3CDTF">2020-01-22T17:17:00Z</dcterms:modified>
</cp:coreProperties>
</file>