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18</w:t>
      </w:r>
      <w:r w:rsidR="00704A17">
        <w:t>9</w:t>
      </w:r>
      <w:r w:rsidR="00AE2D3E" w:rsidRPr="00514888">
        <w:t xml:space="preserve">, de </w:t>
      </w:r>
      <w:r w:rsidR="00E41186">
        <w:t>26</w:t>
      </w:r>
      <w:r w:rsidRPr="00514888">
        <w:t xml:space="preserve"> de </w:t>
      </w:r>
      <w:r w:rsidR="00E41186">
        <w:t>novembro</w:t>
      </w:r>
      <w:r w:rsidR="00AE2D3E" w:rsidRPr="00514888">
        <w:t xml:space="preserve"> de 200</w:t>
      </w:r>
      <w:r w:rsidR="00AE16D5">
        <w:t>2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6E5B62" w:rsidP="005C6E75">
      <w:pPr>
        <w:tabs>
          <w:tab w:val="left" w:pos="3402"/>
        </w:tabs>
        <w:ind w:left="3402"/>
        <w:jc w:val="both"/>
      </w:pPr>
      <w:r>
        <w:t xml:space="preserve">Autoriza o Poder Executivo </w:t>
      </w:r>
      <w:r w:rsidR="00704A17">
        <w:t>a Abrir Crédito Adicional Suplementar.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410C25" w:rsidRPr="001A267A" w:rsidRDefault="00923B0D" w:rsidP="00815B7D">
      <w:pPr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1A267A">
        <w:t xml:space="preserve">Fica </w:t>
      </w:r>
      <w:r w:rsidR="006E5B62">
        <w:t xml:space="preserve">o Poder Executivo autorizado </w:t>
      </w:r>
      <w:r w:rsidR="00704A17">
        <w:t>a ampliar o percentual de crédito adicional suplementar de 10% (dez por cento) para 20% (vinte por cento) do orçamento da despesa fixada no corrente exercício, alterando o art. 3° II, da Lei n° 180, de 10 de Janeiro de 2002, com redação dada pela Lei n° 185, de 30 de agosto de 2002.</w:t>
      </w:r>
    </w:p>
    <w:p w:rsidR="006E5B62" w:rsidRDefault="006E5B62" w:rsidP="002E7FF6">
      <w:pPr>
        <w:ind w:firstLine="851"/>
        <w:jc w:val="both"/>
      </w:pPr>
    </w:p>
    <w:p w:rsidR="00AE16D5" w:rsidRDefault="006E5B62" w:rsidP="002E7FF6">
      <w:pPr>
        <w:ind w:firstLine="851"/>
        <w:jc w:val="both"/>
        <w:rPr>
          <w:b/>
        </w:rPr>
      </w:pPr>
      <w:r>
        <w:rPr>
          <w:b/>
        </w:rPr>
        <w:t xml:space="preserve">Art. </w:t>
      </w:r>
      <w:r w:rsidR="00704A17">
        <w:rPr>
          <w:b/>
        </w:rPr>
        <w:t>2</w:t>
      </w:r>
      <w:r>
        <w:rPr>
          <w:b/>
        </w:rPr>
        <w:t xml:space="preserve">°- </w:t>
      </w:r>
      <w:r w:rsidR="00A84AFC">
        <w:t xml:space="preserve">Esta Lei entra em vigor na data de sua publicação, </w:t>
      </w:r>
      <w:r w:rsidR="00704A17">
        <w:t>revoga as disposições em contrário.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E41186">
        <w:t>26</w:t>
      </w:r>
      <w:r w:rsidR="00F307B4">
        <w:t xml:space="preserve"> de </w:t>
      </w:r>
      <w:r w:rsidR="00E41186">
        <w:t>novembro</w:t>
      </w:r>
      <w:r>
        <w:t xml:space="preserve"> de 200</w:t>
      </w:r>
      <w:r w:rsidR="00AE16D5">
        <w:t>2</w:t>
      </w:r>
      <w:r>
        <w:t>.</w:t>
      </w:r>
    </w:p>
    <w:p w:rsidR="000F2340" w:rsidRDefault="000F2340" w:rsidP="000F2340">
      <w:pPr>
        <w:jc w:val="center"/>
      </w:pPr>
    </w:p>
    <w:p w:rsidR="00250DD9" w:rsidRDefault="00250DD9" w:rsidP="000F2340">
      <w:pPr>
        <w:jc w:val="center"/>
      </w:pPr>
    </w:p>
    <w:p w:rsidR="000F2340" w:rsidRDefault="00837F70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0F2C25"/>
    <w:rsid w:val="00172A1B"/>
    <w:rsid w:val="0018515D"/>
    <w:rsid w:val="00193462"/>
    <w:rsid w:val="001A267A"/>
    <w:rsid w:val="002109A4"/>
    <w:rsid w:val="00250DD9"/>
    <w:rsid w:val="002A1CF3"/>
    <w:rsid w:val="002C6D97"/>
    <w:rsid w:val="002C78B7"/>
    <w:rsid w:val="002E7FF6"/>
    <w:rsid w:val="003869B2"/>
    <w:rsid w:val="00410C25"/>
    <w:rsid w:val="00471A99"/>
    <w:rsid w:val="0049704B"/>
    <w:rsid w:val="004F7016"/>
    <w:rsid w:val="00506D12"/>
    <w:rsid w:val="00514888"/>
    <w:rsid w:val="005C6E75"/>
    <w:rsid w:val="00645341"/>
    <w:rsid w:val="006E5B62"/>
    <w:rsid w:val="00704A17"/>
    <w:rsid w:val="007728ED"/>
    <w:rsid w:val="00815B7D"/>
    <w:rsid w:val="00837F70"/>
    <w:rsid w:val="00856CEB"/>
    <w:rsid w:val="0089526F"/>
    <w:rsid w:val="00910AFF"/>
    <w:rsid w:val="00923B0D"/>
    <w:rsid w:val="009750C9"/>
    <w:rsid w:val="009B353C"/>
    <w:rsid w:val="009F532F"/>
    <w:rsid w:val="00A02E2C"/>
    <w:rsid w:val="00A24FBB"/>
    <w:rsid w:val="00A376BF"/>
    <w:rsid w:val="00A74801"/>
    <w:rsid w:val="00A84AFC"/>
    <w:rsid w:val="00A856B1"/>
    <w:rsid w:val="00AD7730"/>
    <w:rsid w:val="00AE16D5"/>
    <w:rsid w:val="00AE2D3E"/>
    <w:rsid w:val="00B7747E"/>
    <w:rsid w:val="00C03583"/>
    <w:rsid w:val="00D057A6"/>
    <w:rsid w:val="00DA54BB"/>
    <w:rsid w:val="00E41186"/>
    <w:rsid w:val="00E65608"/>
    <w:rsid w:val="00E8511D"/>
    <w:rsid w:val="00E86FCC"/>
    <w:rsid w:val="00EA3DA5"/>
    <w:rsid w:val="00EE7721"/>
    <w:rsid w:val="00F307B4"/>
    <w:rsid w:val="00F34FEB"/>
    <w:rsid w:val="00FA4453"/>
    <w:rsid w:val="00FA7293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2019-10-17T17:24:00Z</dcterms:created>
  <dcterms:modified xsi:type="dcterms:W3CDTF">2019-10-17T17:27:00Z</dcterms:modified>
</cp:coreProperties>
</file>