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9974D7" w:rsidP="005C6E75">
      <w:pPr>
        <w:tabs>
          <w:tab w:val="left" w:pos="851"/>
        </w:tabs>
        <w:ind w:firstLine="851"/>
        <w:jc w:val="both"/>
      </w:pPr>
      <w:r>
        <w:t>Lei n° 286</w:t>
      </w:r>
      <w:r w:rsidR="00AE2D3E" w:rsidRPr="00514888">
        <w:t xml:space="preserve">/06, de </w:t>
      </w:r>
      <w:r>
        <w:t>28</w:t>
      </w:r>
      <w:r w:rsidR="00F307B4" w:rsidRPr="00514888">
        <w:t xml:space="preserve"> de março</w:t>
      </w:r>
      <w:r w:rsidR="00AE2D3E" w:rsidRPr="00514888">
        <w:t xml:space="preserve"> 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9974D7" w:rsidP="005C6E75">
      <w:pPr>
        <w:tabs>
          <w:tab w:val="left" w:pos="3402"/>
        </w:tabs>
        <w:ind w:left="3402"/>
        <w:jc w:val="both"/>
      </w:pPr>
      <w:r>
        <w:t>Dispõe sobre autorização de abertura de Créditos Suplementares</w:t>
      </w:r>
      <w:r w:rsidR="00EE7721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F307B4" w:rsidRPr="009974D7" w:rsidRDefault="00923B0D" w:rsidP="009974D7">
      <w:pPr>
        <w:ind w:firstLine="851"/>
        <w:jc w:val="both"/>
      </w:pPr>
      <w:r>
        <w:rPr>
          <w:b/>
        </w:rPr>
        <w:t xml:space="preserve">Art. 1°- </w:t>
      </w:r>
      <w:r w:rsidR="009974D7">
        <w:t>Fica o Executivo Municipal autorizado a abrir mais créditos suplementares até o limite de 10% (dez por cento) da despesa fi</w:t>
      </w:r>
      <w:r w:rsidR="0052404A">
        <w:t>x</w:t>
      </w:r>
      <w:r w:rsidR="009974D7">
        <w:t>ada no Orçamento do Município, nos termos previsto no art. 43, §1° da Lei Federal n° 4320, de 17 de março de 1964.</w:t>
      </w:r>
    </w:p>
    <w:p w:rsidR="009974D7" w:rsidRDefault="009974D7" w:rsidP="009974D7">
      <w:pPr>
        <w:ind w:firstLine="851"/>
        <w:jc w:val="both"/>
        <w:rPr>
          <w:b/>
        </w:rPr>
      </w:pPr>
    </w:p>
    <w:p w:rsidR="00F307B4" w:rsidRDefault="000F2340" w:rsidP="002E7FF6">
      <w:pPr>
        <w:ind w:firstLine="851"/>
        <w:jc w:val="both"/>
      </w:pPr>
      <w:r>
        <w:rPr>
          <w:b/>
        </w:rPr>
        <w:t xml:space="preserve">Art. 2°- </w:t>
      </w:r>
      <w:r w:rsidR="002E7FF6">
        <w:rPr>
          <w:b/>
        </w:rPr>
        <w:t xml:space="preserve"> </w:t>
      </w:r>
      <w:r w:rsidR="002E7FF6">
        <w:t>Esta Lei entra em vigor na data de sua publicação</w:t>
      </w:r>
      <w:r w:rsidR="009974D7">
        <w:t>, retroagindo seus efeitos a 01 de março de 2006.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2E7FF6" w:rsidRDefault="00F307B4" w:rsidP="00AE2D3E">
      <w:pPr>
        <w:ind w:firstLine="851"/>
        <w:jc w:val="both"/>
      </w:pPr>
      <w:r>
        <w:rPr>
          <w:b/>
        </w:rPr>
        <w:t xml:space="preserve">Art. 3°- </w:t>
      </w:r>
      <w:r w:rsidR="002E7FF6">
        <w:t xml:space="preserve"> </w:t>
      </w:r>
      <w:r>
        <w:t>R</w:t>
      </w:r>
      <w:r w:rsidR="002E7FF6">
        <w:t>evo</w:t>
      </w:r>
      <w:r>
        <w:t>gam-se</w:t>
      </w:r>
      <w:r w:rsidR="002E7FF6">
        <w:t xml:space="preserve"> as disposições em contrário.</w:t>
      </w:r>
    </w:p>
    <w:p w:rsidR="002E7FF6" w:rsidRDefault="002E7FF6" w:rsidP="00AE2D3E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9974D7">
        <w:t>28</w:t>
      </w:r>
      <w:r w:rsidR="00F307B4">
        <w:t xml:space="preserve"> de março</w:t>
      </w:r>
      <w:r>
        <w:t xml:space="preserve"> de 2006.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0F2340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8515D"/>
    <w:rsid w:val="00250DD9"/>
    <w:rsid w:val="002C78B7"/>
    <w:rsid w:val="002E7FF6"/>
    <w:rsid w:val="003869B2"/>
    <w:rsid w:val="003A0FA2"/>
    <w:rsid w:val="00471A99"/>
    <w:rsid w:val="004F7016"/>
    <w:rsid w:val="00506D12"/>
    <w:rsid w:val="00514888"/>
    <w:rsid w:val="0052404A"/>
    <w:rsid w:val="005C6E75"/>
    <w:rsid w:val="00645341"/>
    <w:rsid w:val="00856CEB"/>
    <w:rsid w:val="0089526F"/>
    <w:rsid w:val="00923B0D"/>
    <w:rsid w:val="009750C9"/>
    <w:rsid w:val="009974D7"/>
    <w:rsid w:val="00A24FBB"/>
    <w:rsid w:val="00A376BF"/>
    <w:rsid w:val="00A856B1"/>
    <w:rsid w:val="00AE2D3E"/>
    <w:rsid w:val="00C14183"/>
    <w:rsid w:val="00DA54BB"/>
    <w:rsid w:val="00E65608"/>
    <w:rsid w:val="00EA3DA5"/>
    <w:rsid w:val="00EE7721"/>
    <w:rsid w:val="00F307B4"/>
    <w:rsid w:val="00F34FEB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2019-08-29T14:32:00Z</dcterms:created>
  <dcterms:modified xsi:type="dcterms:W3CDTF">2019-08-29T14:36:00Z</dcterms:modified>
</cp:coreProperties>
</file>