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0C" w:rsidRDefault="0003480C" w:rsidP="0003480C">
      <w:r>
        <w:t xml:space="preserve">Lei n° 340/07, de 12 de junho de 2007. </w:t>
      </w:r>
    </w:p>
    <w:p w:rsidR="0003480C" w:rsidRDefault="0003480C" w:rsidP="0003480C"/>
    <w:p w:rsidR="0003480C" w:rsidRDefault="0003480C" w:rsidP="0003480C"/>
    <w:p w:rsidR="0003480C" w:rsidRDefault="0003480C" w:rsidP="0003480C">
      <w:pPr>
        <w:ind w:left="4111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 denominação   de  logradouro público do  Município de Santa Bárbara   do Monte  Verde. </w:t>
      </w:r>
    </w:p>
    <w:p w:rsidR="0003480C" w:rsidRDefault="0003480C" w:rsidP="0003480C">
      <w:pPr>
        <w:jc w:val="both"/>
      </w:pPr>
    </w:p>
    <w:p w:rsidR="0003480C" w:rsidRDefault="0003480C" w:rsidP="0003480C">
      <w:pPr>
        <w:jc w:val="both"/>
      </w:pPr>
    </w:p>
    <w:p w:rsidR="0003480C" w:rsidRDefault="0003480C" w:rsidP="0003480C">
      <w:pPr>
        <w:ind w:firstLine="567"/>
        <w:jc w:val="both"/>
      </w:pPr>
      <w:r>
        <w:t>A</w:t>
      </w:r>
      <w:proofErr w:type="gramStart"/>
      <w:r>
        <w:t xml:space="preserve">    </w:t>
      </w:r>
      <w:proofErr w:type="gramEnd"/>
      <w:r>
        <w:t xml:space="preserve">Câmara Municipal   de Santa   Bárbara do  Monte   Verde aprovou  e eu, Prefeito Municipal, sanciono a seguinte Lei: </w:t>
      </w:r>
    </w:p>
    <w:p w:rsidR="0003480C" w:rsidRDefault="0003480C" w:rsidP="0003480C">
      <w:pPr>
        <w:ind w:firstLine="567"/>
        <w:jc w:val="both"/>
      </w:pPr>
    </w:p>
    <w:p w:rsidR="0003480C" w:rsidRDefault="0003480C" w:rsidP="0003480C">
      <w:pPr>
        <w:ind w:firstLine="567"/>
        <w:jc w:val="both"/>
      </w:pPr>
    </w:p>
    <w:p w:rsidR="0003480C" w:rsidRDefault="0003480C" w:rsidP="0003480C">
      <w:pPr>
        <w:ind w:firstLine="567"/>
        <w:jc w:val="both"/>
      </w:pPr>
      <w:r w:rsidRPr="0003480C">
        <w:rPr>
          <w:b/>
        </w:rPr>
        <w:t>Art. 1° -</w:t>
      </w:r>
      <w:r>
        <w:t xml:space="preserve"> A Rua</w:t>
      </w:r>
      <w:proofErr w:type="gramStart"/>
      <w:r>
        <w:t xml:space="preserve">  </w:t>
      </w:r>
      <w:proofErr w:type="gramEnd"/>
      <w:r>
        <w:t xml:space="preserve">da Agrovila  de Araxá, que  parte da  Rua Principal e termina do  lado  da Igreja passa   a denominar-se   "Rua Gerald()) Antônio da Silva". </w:t>
      </w:r>
    </w:p>
    <w:p w:rsidR="0003480C" w:rsidRDefault="0003480C" w:rsidP="0003480C">
      <w:pPr>
        <w:ind w:firstLine="567"/>
        <w:jc w:val="both"/>
      </w:pPr>
    </w:p>
    <w:p w:rsidR="0003480C" w:rsidRDefault="0003480C" w:rsidP="0003480C">
      <w:pPr>
        <w:ind w:firstLine="567"/>
        <w:jc w:val="both"/>
      </w:pPr>
      <w:r w:rsidRPr="0003480C">
        <w:rPr>
          <w:b/>
        </w:rPr>
        <w:t>Art. 2°. —</w:t>
      </w:r>
      <w:proofErr w:type="gramStart"/>
      <w:r>
        <w:t xml:space="preserve">   </w:t>
      </w:r>
      <w:proofErr w:type="gramEnd"/>
      <w:r>
        <w:t xml:space="preserve">Esta Lei  entra   em vigor  na  data  de  sua publicação, revogando-se  as disposições em contrário. </w:t>
      </w:r>
    </w:p>
    <w:p w:rsidR="0003480C" w:rsidRDefault="0003480C" w:rsidP="0003480C">
      <w:pPr>
        <w:ind w:firstLine="567"/>
      </w:pPr>
    </w:p>
    <w:p w:rsidR="0003480C" w:rsidRDefault="0003480C" w:rsidP="0003480C">
      <w:pPr>
        <w:ind w:firstLine="567"/>
      </w:pPr>
    </w:p>
    <w:p w:rsidR="0003480C" w:rsidRDefault="0003480C" w:rsidP="0003480C">
      <w:r>
        <w:t xml:space="preserve">                               Santa Bárbara</w:t>
      </w:r>
      <w:proofErr w:type="gramStart"/>
      <w:r>
        <w:t xml:space="preserve">  </w:t>
      </w:r>
      <w:proofErr w:type="gramEnd"/>
      <w:r>
        <w:t xml:space="preserve">do Monte Verde, 12 de junho de 2007. </w:t>
      </w:r>
    </w:p>
    <w:p w:rsidR="0003480C" w:rsidRDefault="0003480C" w:rsidP="0003480C"/>
    <w:p w:rsidR="0003480C" w:rsidRDefault="0003480C" w:rsidP="0003480C">
      <w:r>
        <w:t xml:space="preserve">                                                        Sylvio Silveira Martins Júnior </w:t>
      </w:r>
    </w:p>
    <w:p w:rsidR="0003480C" w:rsidRDefault="0003480C" w:rsidP="0003480C">
      <w:r>
        <w:t xml:space="preserve">                                                              Prefeito Municipal </w:t>
      </w:r>
    </w:p>
    <w:p w:rsidR="0003480C" w:rsidRDefault="0003480C" w:rsidP="0003480C"/>
    <w:p w:rsidR="0003480C" w:rsidRDefault="0003480C" w:rsidP="0003480C"/>
    <w:p w:rsidR="003A5EC8" w:rsidRDefault="003A5EC8"/>
    <w:sectPr w:rsidR="003A5EC8" w:rsidSect="0003480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480C"/>
    <w:rsid w:val="0003480C"/>
    <w:rsid w:val="003A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EB65A-387F-41A5-9A85-542BC8A4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2019-12-11T16:19:00Z</dcterms:created>
  <dcterms:modified xsi:type="dcterms:W3CDTF">2019-12-11T16:21:00Z</dcterms:modified>
</cp:coreProperties>
</file>