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15" w:rsidRDefault="0020175B" w:rsidP="0020175B">
      <w:pPr>
        <w:ind w:firstLine="851"/>
        <w:jc w:val="both"/>
      </w:pPr>
      <w:r>
        <w:t>Lei n° 378/2008, de 25 de março de 2008.</w:t>
      </w:r>
    </w:p>
    <w:p w:rsidR="0020175B" w:rsidRDefault="0020175B" w:rsidP="0020175B">
      <w:pPr>
        <w:ind w:firstLine="851"/>
        <w:jc w:val="both"/>
      </w:pPr>
    </w:p>
    <w:p w:rsidR="0020175B" w:rsidRDefault="0020175B" w:rsidP="0020175B">
      <w:pPr>
        <w:ind w:left="3402"/>
        <w:jc w:val="both"/>
      </w:pPr>
      <w:r>
        <w:t>Altera a Lei Mun</w:t>
      </w:r>
      <w:r w:rsidR="00927C03">
        <w:t>icipal n° 291/2006 de 08/06/2006</w:t>
      </w:r>
      <w:r>
        <w:t xml:space="preserve"> e toma outras providências.</w:t>
      </w:r>
    </w:p>
    <w:p w:rsidR="0020175B" w:rsidRDefault="0020175B" w:rsidP="0020175B">
      <w:pPr>
        <w:ind w:left="3402"/>
        <w:jc w:val="both"/>
      </w:pPr>
    </w:p>
    <w:p w:rsidR="0020175B" w:rsidRDefault="0020175B" w:rsidP="0020175B">
      <w:pPr>
        <w:ind w:firstLine="567"/>
        <w:jc w:val="both"/>
      </w:pPr>
      <w:r>
        <w:t>A Câmara Municipal de Santa Bárbara do Monte Verde, por seus representantes legais aprova, e eu, Prefeito Municipal, sanciono a seguinte Lei:</w:t>
      </w:r>
    </w:p>
    <w:p w:rsidR="0020175B" w:rsidRDefault="0020175B" w:rsidP="0020175B">
      <w:pPr>
        <w:ind w:firstLine="567"/>
        <w:jc w:val="both"/>
      </w:pPr>
    </w:p>
    <w:p w:rsidR="0020175B" w:rsidRDefault="0020175B" w:rsidP="0020175B">
      <w:pPr>
        <w:ind w:firstLine="567"/>
        <w:jc w:val="both"/>
      </w:pPr>
      <w:r>
        <w:rPr>
          <w:b/>
        </w:rPr>
        <w:t xml:space="preserve">Art. 1°- </w:t>
      </w:r>
      <w:r>
        <w:t>O art. 1° da Lei Municipal n° 291 de 08/06/</w:t>
      </w:r>
      <w:r w:rsidR="00A638AB">
        <w:t>20</w:t>
      </w:r>
      <w:r>
        <w:t>06, passa a ter a seguinte redação:</w:t>
      </w:r>
    </w:p>
    <w:p w:rsidR="00927C03" w:rsidRDefault="00927C03" w:rsidP="009E7B53">
      <w:pPr>
        <w:spacing w:after="120"/>
        <w:ind w:firstLine="567"/>
        <w:jc w:val="both"/>
      </w:pPr>
    </w:p>
    <w:p w:rsidR="0020175B" w:rsidRDefault="0020175B" w:rsidP="009E7B53">
      <w:pPr>
        <w:spacing w:after="120"/>
        <w:ind w:firstLine="567"/>
        <w:jc w:val="both"/>
      </w:pPr>
      <w:r>
        <w:t>Art. 1°- Fica autorizado o Executivo Municipal, a pagar os adicionais de insalubridade e pericularidade aos seus servidores, que por ventura tenham o direito em receber.</w:t>
      </w:r>
    </w:p>
    <w:p w:rsidR="009E7B53" w:rsidRPr="006366A1" w:rsidRDefault="009E7B53" w:rsidP="009E7B53">
      <w:pPr>
        <w:spacing w:after="120"/>
        <w:ind w:left="851"/>
        <w:jc w:val="both"/>
        <w:rPr>
          <w:i/>
          <w:strike/>
          <w:color w:val="C00000"/>
          <w:sz w:val="20"/>
        </w:rPr>
      </w:pPr>
    </w:p>
    <w:p w:rsidR="0020175B" w:rsidRDefault="003B3625" w:rsidP="0020175B">
      <w:pPr>
        <w:ind w:firstLine="567"/>
        <w:jc w:val="both"/>
      </w:pPr>
      <w:r>
        <w:t xml:space="preserve">Parágrafo Único - Para dar cumprimento a esta Lei, fica o Sr. </w:t>
      </w:r>
      <w:r w:rsidR="00857E45">
        <w:t>Prefeito</w:t>
      </w:r>
      <w:r>
        <w:t xml:space="preserve"> Municipal autorizado a fazer um Decreto regulamentando os índices percentuais de cada adicional constante no Art.</w:t>
      </w:r>
      <w:r w:rsidR="00857E45">
        <w:t>1°</w:t>
      </w:r>
      <w:r>
        <w:t xml:space="preserve"> desta Lei</w:t>
      </w:r>
      <w:r w:rsidR="00857E45">
        <w:t>,</w:t>
      </w:r>
      <w:r>
        <w:t xml:space="preserve"> previsto deste laudo técnico das condições ambientais ou trabalho,</w:t>
      </w:r>
      <w:r w:rsidR="00857E45">
        <w:t xml:space="preserve"> firma</w:t>
      </w:r>
      <w:r>
        <w:t>do, por competentes.</w:t>
      </w:r>
    </w:p>
    <w:p w:rsidR="003B3625" w:rsidRPr="003B3625" w:rsidRDefault="003B3625" w:rsidP="0020175B">
      <w:pPr>
        <w:ind w:firstLine="567"/>
        <w:jc w:val="both"/>
        <w:rPr>
          <w:b/>
        </w:rPr>
      </w:pPr>
    </w:p>
    <w:p w:rsidR="00CB68D7" w:rsidRDefault="00CB68D7" w:rsidP="0020175B">
      <w:pPr>
        <w:ind w:firstLine="851"/>
        <w:jc w:val="both"/>
      </w:pPr>
      <w:r>
        <w:rPr>
          <w:b/>
        </w:rPr>
        <w:t xml:space="preserve">Art. 2°- </w:t>
      </w:r>
      <w:r w:rsidR="003B3625">
        <w:rPr>
          <w:b/>
        </w:rPr>
        <w:t xml:space="preserve"> </w:t>
      </w:r>
      <w:r w:rsidR="003B3625">
        <w:t>Ficam inalterados os demais artigos desta Lei.</w:t>
      </w:r>
    </w:p>
    <w:p w:rsidR="003B3625" w:rsidRPr="003B3625" w:rsidRDefault="003B3625" w:rsidP="0020175B">
      <w:pPr>
        <w:ind w:firstLine="851"/>
        <w:jc w:val="both"/>
      </w:pPr>
    </w:p>
    <w:p w:rsidR="00CB68D7" w:rsidRDefault="00CB68D7" w:rsidP="0020175B">
      <w:pPr>
        <w:ind w:firstLine="851"/>
        <w:jc w:val="both"/>
      </w:pPr>
      <w:r>
        <w:rPr>
          <w:b/>
        </w:rPr>
        <w:t>Art. 3</w:t>
      </w:r>
      <w:r w:rsidR="00857E45">
        <w:rPr>
          <w:b/>
        </w:rPr>
        <w:t xml:space="preserve">°- </w:t>
      </w:r>
      <w:r w:rsidR="00857E45">
        <w:t>Revogam-se as disposições em contrário.  Esta Lei entra em vigor na data de sua publicação, retroagindo seus efeitos a partir de 1° de Janeiro de 2008.</w:t>
      </w:r>
    </w:p>
    <w:p w:rsidR="00857E45" w:rsidRPr="00857E45" w:rsidRDefault="00857E45" w:rsidP="0020175B">
      <w:pPr>
        <w:ind w:firstLine="851"/>
        <w:jc w:val="both"/>
      </w:pPr>
    </w:p>
    <w:p w:rsidR="00CB68D7" w:rsidRDefault="00CB68D7" w:rsidP="00CB68D7">
      <w:pPr>
        <w:jc w:val="center"/>
      </w:pPr>
    </w:p>
    <w:p w:rsidR="00CB68D7" w:rsidRDefault="00CB68D7" w:rsidP="00CB68D7">
      <w:pPr>
        <w:jc w:val="center"/>
      </w:pPr>
      <w:r>
        <w:t>Santa Bárbara do Monte Verde, 25 de março de 2008.</w:t>
      </w:r>
    </w:p>
    <w:p w:rsidR="00CB68D7" w:rsidRDefault="00CB68D7" w:rsidP="00CB68D7">
      <w:pPr>
        <w:jc w:val="center"/>
      </w:pPr>
    </w:p>
    <w:p w:rsidR="00CB68D7" w:rsidRDefault="00CB68D7" w:rsidP="00CB68D7">
      <w:pPr>
        <w:jc w:val="center"/>
      </w:pPr>
    </w:p>
    <w:p w:rsidR="00CB68D7" w:rsidRDefault="00CB68D7" w:rsidP="00CB68D7">
      <w:pPr>
        <w:jc w:val="center"/>
      </w:pPr>
      <w:r>
        <w:t>Sylvio Silveira Martins Júnior</w:t>
      </w:r>
    </w:p>
    <w:p w:rsidR="00CB68D7" w:rsidRDefault="00CB68D7" w:rsidP="00CB68D7">
      <w:pPr>
        <w:jc w:val="center"/>
      </w:pPr>
      <w:r>
        <w:t>Prefeito Municipal</w:t>
      </w:r>
    </w:p>
    <w:p w:rsidR="00CB68D7" w:rsidRPr="00CB68D7" w:rsidRDefault="00CB68D7" w:rsidP="0020175B">
      <w:pPr>
        <w:ind w:firstLine="851"/>
        <w:jc w:val="both"/>
      </w:pPr>
    </w:p>
    <w:p w:rsidR="0020175B" w:rsidRDefault="0020175B" w:rsidP="0020175B">
      <w:pPr>
        <w:ind w:firstLine="851"/>
        <w:jc w:val="both"/>
      </w:pPr>
    </w:p>
    <w:p w:rsidR="0020175B" w:rsidRDefault="0020175B" w:rsidP="0020175B">
      <w:pPr>
        <w:ind w:left="3119"/>
        <w:jc w:val="both"/>
      </w:pPr>
    </w:p>
    <w:sectPr w:rsidR="0020175B" w:rsidSect="006D30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175B"/>
    <w:rsid w:val="0020175B"/>
    <w:rsid w:val="003B3625"/>
    <w:rsid w:val="004B49D4"/>
    <w:rsid w:val="006366A1"/>
    <w:rsid w:val="006D3015"/>
    <w:rsid w:val="00857E45"/>
    <w:rsid w:val="00927C03"/>
    <w:rsid w:val="009E7B53"/>
    <w:rsid w:val="00A638AB"/>
    <w:rsid w:val="00CB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8</cp:revision>
  <dcterms:created xsi:type="dcterms:W3CDTF">2019-08-01T12:05:00Z</dcterms:created>
  <dcterms:modified xsi:type="dcterms:W3CDTF">2019-08-21T17:13:00Z</dcterms:modified>
</cp:coreProperties>
</file>