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1375DC">
        <w:t>82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1375DC" w:rsidP="009C4D36">
      <w:pPr>
        <w:ind w:left="3402"/>
        <w:jc w:val="both"/>
      </w:pPr>
      <w:r>
        <w:t xml:space="preserve">Concede Título de Cidadão Honorário </w:t>
      </w:r>
      <w:r w:rsidR="00B66F2E">
        <w:t xml:space="preserve"> de Santa Bárbara do Monte Verde</w:t>
      </w:r>
      <w:r w:rsidR="009C4D36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F0434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>Fica concedido Título de Cidadão Honorário de Santa Bárbara do Monte Verde ao Pastor João de Oliveira Costa.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1375DC"/>
    <w:rsid w:val="004B49D3"/>
    <w:rsid w:val="005D5D45"/>
    <w:rsid w:val="007A1A7B"/>
    <w:rsid w:val="009C4D36"/>
    <w:rsid w:val="00A81157"/>
    <w:rsid w:val="00B53A3A"/>
    <w:rsid w:val="00B66F2E"/>
    <w:rsid w:val="00DC2130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2019-08-01T13:47:00Z</dcterms:created>
  <dcterms:modified xsi:type="dcterms:W3CDTF">2019-08-01T13:50:00Z</dcterms:modified>
</cp:coreProperties>
</file>