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7D" w:rsidRDefault="002773FF" w:rsidP="002773FF">
      <w:pPr>
        <w:ind w:firstLine="851"/>
        <w:jc w:val="both"/>
      </w:pPr>
      <w:r>
        <w:t>Lei de n° 451/10, de 09 de fevereiro de 2010.</w:t>
      </w:r>
    </w:p>
    <w:p w:rsidR="002773FF" w:rsidRDefault="002773FF" w:rsidP="002773FF">
      <w:pPr>
        <w:ind w:firstLine="851"/>
        <w:jc w:val="both"/>
      </w:pPr>
    </w:p>
    <w:p w:rsidR="002773FF" w:rsidRDefault="002773FF" w:rsidP="002773FF">
      <w:pPr>
        <w:ind w:firstLine="851"/>
        <w:jc w:val="both"/>
      </w:pPr>
    </w:p>
    <w:p w:rsidR="002773FF" w:rsidRDefault="002773FF" w:rsidP="002773FF">
      <w:pPr>
        <w:ind w:firstLine="851"/>
        <w:jc w:val="both"/>
      </w:pPr>
    </w:p>
    <w:p w:rsidR="002773FF" w:rsidRDefault="002773FF" w:rsidP="002773FF">
      <w:pPr>
        <w:ind w:firstLine="3402"/>
        <w:jc w:val="both"/>
      </w:pPr>
      <w:r>
        <w:t>Prorroga o prazo para o pagamento do IPTU/2009.</w:t>
      </w:r>
    </w:p>
    <w:p w:rsidR="002773FF" w:rsidRDefault="002773FF" w:rsidP="002773FF">
      <w:pPr>
        <w:ind w:firstLine="3402"/>
        <w:jc w:val="both"/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  <w:r>
        <w:t>A Câmara Municipal de Santa Bárbara do Monte Verde aprovou, e eu Prefeito Municipal, nos usos das minhas atribuições sanciono a seguinte Lei:</w:t>
      </w: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1°- </w:t>
      </w:r>
      <w:r>
        <w:t>Fica prorrogado, até 31 de março de 2010, o prazo para o pagamento à vista, parcela única, do IPTU/2009.</w:t>
      </w: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2°- </w:t>
      </w:r>
      <w:r>
        <w:t>Aos contribuintes que procederem ao pagamento do IPTU/2009 na forma constante do artigo anterior, estarão isentos do pagamento dos juros e da multa incidentes no período.</w:t>
      </w: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</w:p>
    <w:p w:rsidR="002773FF" w:rsidRP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3°- </w:t>
      </w:r>
      <w:r>
        <w:t>Esta Lei entra em vigor na data de sua publicação e revogam-se as disposições em contrário.</w:t>
      </w: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  <w:jc w:val="both"/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</w:pPr>
    </w:p>
    <w:p w:rsidR="002773FF" w:rsidRDefault="002773FF" w:rsidP="002773FF">
      <w:pPr>
        <w:pStyle w:val="Commarcadores"/>
        <w:numPr>
          <w:ilvl w:val="0"/>
          <w:numId w:val="0"/>
        </w:numPr>
        <w:ind w:firstLine="851"/>
      </w:pP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</w:pP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  <w:jc w:val="center"/>
      </w:pPr>
      <w:r>
        <w:t>Santa Bárbara do Monte Verde, 09 de fevereiro de 2010.</w:t>
      </w: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  <w:jc w:val="center"/>
      </w:pP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  <w:jc w:val="center"/>
      </w:pP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  <w:jc w:val="center"/>
      </w:pP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  <w:jc w:val="center"/>
      </w:pPr>
      <w:r>
        <w:t>Fábio Nogueira Machado</w:t>
      </w: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  <w:jc w:val="center"/>
      </w:pPr>
      <w:r>
        <w:t>Prefeito Municipal</w:t>
      </w:r>
    </w:p>
    <w:p w:rsidR="002773FF" w:rsidRDefault="002773FF" w:rsidP="002773FF">
      <w:pPr>
        <w:pStyle w:val="Commarcadores"/>
        <w:numPr>
          <w:ilvl w:val="0"/>
          <w:numId w:val="0"/>
        </w:numPr>
        <w:ind w:left="-851" w:firstLine="851"/>
        <w:jc w:val="center"/>
      </w:pPr>
    </w:p>
    <w:sectPr w:rsidR="002773FF" w:rsidSect="00791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6A147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3FF"/>
    <w:rsid w:val="002773FF"/>
    <w:rsid w:val="0079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773FF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2019-07-10T14:31:00Z</dcterms:created>
  <dcterms:modified xsi:type="dcterms:W3CDTF">2019-07-10T14:39:00Z</dcterms:modified>
</cp:coreProperties>
</file>