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4F" w:rsidRDefault="002430FE" w:rsidP="002430FE">
      <w:pPr>
        <w:ind w:firstLine="567"/>
      </w:pPr>
      <w:r>
        <w:t xml:space="preserve">Lei </w:t>
      </w:r>
      <w:r w:rsidR="00910F2B">
        <w:t xml:space="preserve"> </w:t>
      </w:r>
      <w:r>
        <w:t>n° 45</w:t>
      </w:r>
      <w:r w:rsidR="00D42447">
        <w:t>9</w:t>
      </w:r>
      <w:r>
        <w:t xml:space="preserve">/10, de </w:t>
      </w:r>
      <w:r w:rsidR="00CF6E11">
        <w:t>27</w:t>
      </w:r>
      <w:r>
        <w:t xml:space="preserve"> de </w:t>
      </w:r>
      <w:r w:rsidR="0059692A">
        <w:t>abril</w:t>
      </w:r>
      <w:r>
        <w:t xml:space="preserve"> de 2010.</w:t>
      </w:r>
    </w:p>
    <w:p w:rsidR="002430FE" w:rsidRDefault="002430FE" w:rsidP="002430FE">
      <w:pPr>
        <w:ind w:firstLine="567"/>
      </w:pPr>
    </w:p>
    <w:p w:rsidR="002430FE" w:rsidRDefault="002430FE" w:rsidP="002430FE">
      <w:pPr>
        <w:ind w:firstLine="567"/>
      </w:pPr>
    </w:p>
    <w:p w:rsidR="002430FE" w:rsidRDefault="0059692A" w:rsidP="0059692A">
      <w:pPr>
        <w:ind w:left="3402"/>
        <w:jc w:val="both"/>
      </w:pPr>
      <w:r>
        <w:t xml:space="preserve">Dispõe sobre </w:t>
      </w:r>
      <w:r w:rsidR="00CF6E11">
        <w:t>a revisão geral anual e dá outras providências</w:t>
      </w:r>
      <w:r w:rsidR="002430FE">
        <w:t>.</w:t>
      </w:r>
    </w:p>
    <w:p w:rsidR="002430FE" w:rsidRDefault="002430FE" w:rsidP="002430FE">
      <w:pPr>
        <w:ind w:firstLine="851"/>
        <w:jc w:val="both"/>
      </w:pPr>
    </w:p>
    <w:p w:rsidR="002430FE" w:rsidRDefault="002430FE" w:rsidP="002430FE">
      <w:pPr>
        <w:ind w:firstLine="851"/>
        <w:jc w:val="both"/>
      </w:pPr>
    </w:p>
    <w:p w:rsidR="002430FE" w:rsidRDefault="002430FE" w:rsidP="002430FE">
      <w:pPr>
        <w:ind w:firstLine="851"/>
        <w:jc w:val="both"/>
      </w:pPr>
      <w:r>
        <w:t>A Câmara Municipal de Santa Bárbara do Monte Verde aprovou, e eu Prefeito Municipal, sanciono a seguinte Lei:</w:t>
      </w:r>
    </w:p>
    <w:p w:rsidR="002430FE" w:rsidRDefault="002430FE" w:rsidP="002430FE">
      <w:pPr>
        <w:ind w:firstLine="851"/>
        <w:jc w:val="both"/>
      </w:pPr>
    </w:p>
    <w:p w:rsidR="002430FE" w:rsidRDefault="002430FE" w:rsidP="0059692A">
      <w:pPr>
        <w:ind w:firstLine="851"/>
        <w:jc w:val="both"/>
      </w:pPr>
      <w:r w:rsidRPr="0059692A">
        <w:rPr>
          <w:b/>
        </w:rPr>
        <w:t>Art. 1°-</w:t>
      </w:r>
      <w:r>
        <w:t xml:space="preserve"> </w:t>
      </w:r>
      <w:r w:rsidR="00CF6E11">
        <w:t>É o prefeito Municipal autorizado a conceder, a título de revisão geral anual, nos termos do art. 37, inciso X, da Constituição Federal, para os servidores públicos municipais, a correção integral de todos os vencimentos pela variação do índice do IPCA, apurado de 1° de Janeiro de 2009 a 31 de dezembro de 2009, resultando em 4,31% (quatro inteiros e trinta e um centésimos por cento).</w:t>
      </w:r>
    </w:p>
    <w:p w:rsidR="00CF6E11" w:rsidRPr="0059692A" w:rsidRDefault="00CF6E11" w:rsidP="0059692A">
      <w:pPr>
        <w:ind w:firstLine="851"/>
        <w:jc w:val="both"/>
      </w:pPr>
      <w:r>
        <w:t>Parágrafo Único - O percentual a título de revisão geral anual e de ganho real de que trata o "caput" é extensivo aos proventos e pensões pagas pelos cofres públicos municipais.</w:t>
      </w:r>
    </w:p>
    <w:p w:rsidR="002430FE" w:rsidRDefault="002430FE" w:rsidP="002430FE">
      <w:pPr>
        <w:ind w:firstLine="851"/>
        <w:jc w:val="both"/>
      </w:pPr>
    </w:p>
    <w:p w:rsidR="00CF6E11" w:rsidRPr="00CF6E11" w:rsidRDefault="00CF6E11" w:rsidP="002430FE">
      <w:pPr>
        <w:ind w:firstLine="851"/>
        <w:jc w:val="both"/>
      </w:pPr>
      <w:r>
        <w:rPr>
          <w:b/>
        </w:rPr>
        <w:t xml:space="preserve">Art. 2°-  </w:t>
      </w:r>
      <w:r>
        <w:t>As despesas decorrentes desta Lei correrão à conta de dotação orçamentária própria do orçamento vigente.</w:t>
      </w:r>
    </w:p>
    <w:p w:rsidR="00CF6E11" w:rsidRDefault="00CF6E11" w:rsidP="002430FE">
      <w:pPr>
        <w:ind w:firstLine="851"/>
        <w:jc w:val="both"/>
        <w:rPr>
          <w:b/>
        </w:rPr>
      </w:pPr>
    </w:p>
    <w:p w:rsidR="002430FE" w:rsidRDefault="002430FE" w:rsidP="002430FE">
      <w:pPr>
        <w:ind w:firstLine="851"/>
        <w:jc w:val="both"/>
      </w:pPr>
      <w:r w:rsidRPr="0059692A">
        <w:rPr>
          <w:b/>
        </w:rPr>
        <w:t xml:space="preserve">Art. </w:t>
      </w:r>
      <w:r w:rsidR="00CF6E11">
        <w:rPr>
          <w:b/>
        </w:rPr>
        <w:t>3</w:t>
      </w:r>
      <w:r w:rsidRPr="0059692A">
        <w:rPr>
          <w:b/>
        </w:rPr>
        <w:t>°-</w:t>
      </w:r>
      <w:r>
        <w:t xml:space="preserve"> Esta Lei entra em vigor na data de sua publicação,</w:t>
      </w:r>
      <w:r w:rsidR="0059692A">
        <w:t xml:space="preserve"> </w:t>
      </w:r>
      <w:r w:rsidR="00CF6E11">
        <w:t>com efeitos financeiros a partir de 1° de Janeiro de 2010.</w:t>
      </w:r>
    </w:p>
    <w:p w:rsidR="002430FE" w:rsidRDefault="002430FE" w:rsidP="002430FE">
      <w:pPr>
        <w:ind w:firstLine="851"/>
        <w:jc w:val="both"/>
      </w:pPr>
    </w:p>
    <w:p w:rsidR="002430FE" w:rsidRDefault="002430FE" w:rsidP="002430FE">
      <w:pPr>
        <w:ind w:firstLine="851"/>
        <w:jc w:val="both"/>
      </w:pPr>
    </w:p>
    <w:p w:rsidR="002430FE" w:rsidRDefault="002430FE" w:rsidP="002430FE">
      <w:pPr>
        <w:ind w:left="-851" w:firstLine="851"/>
        <w:jc w:val="center"/>
      </w:pPr>
      <w:r>
        <w:t xml:space="preserve">Santa Bárbara do Monte Verde, </w:t>
      </w:r>
      <w:r w:rsidR="00CF6E11">
        <w:t>27</w:t>
      </w:r>
      <w:r>
        <w:t xml:space="preserve"> de </w:t>
      </w:r>
      <w:r w:rsidR="0059692A">
        <w:t>abril</w:t>
      </w:r>
      <w:r>
        <w:t xml:space="preserve"> de 20</w:t>
      </w:r>
      <w:r w:rsidR="00CF6E11">
        <w:t>10</w:t>
      </w:r>
      <w:r>
        <w:t>.</w:t>
      </w:r>
    </w:p>
    <w:p w:rsidR="002430FE" w:rsidRDefault="002430FE" w:rsidP="002430FE">
      <w:pPr>
        <w:ind w:left="-851" w:firstLine="851"/>
        <w:jc w:val="center"/>
      </w:pPr>
    </w:p>
    <w:p w:rsidR="002430FE" w:rsidRDefault="002430FE" w:rsidP="002430FE">
      <w:pPr>
        <w:ind w:left="-851" w:firstLine="851"/>
        <w:jc w:val="center"/>
      </w:pPr>
      <w:r>
        <w:t>Fábio Nogueira Machado</w:t>
      </w:r>
    </w:p>
    <w:p w:rsidR="002430FE" w:rsidRDefault="002430FE" w:rsidP="002430FE">
      <w:pPr>
        <w:ind w:left="-851" w:firstLine="851"/>
        <w:jc w:val="center"/>
      </w:pPr>
      <w:r>
        <w:t>Prefeito Municipal</w:t>
      </w:r>
    </w:p>
    <w:p w:rsidR="002430FE" w:rsidRPr="002430FE" w:rsidRDefault="002430FE" w:rsidP="002430FE">
      <w:pPr>
        <w:ind w:left="-851" w:firstLine="851"/>
        <w:jc w:val="both"/>
        <w:rPr>
          <w:b/>
          <w:caps/>
        </w:rPr>
      </w:pPr>
    </w:p>
    <w:sectPr w:rsidR="002430FE" w:rsidRPr="002430FE" w:rsidSect="00727F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30FE"/>
    <w:rsid w:val="00045F52"/>
    <w:rsid w:val="002430FE"/>
    <w:rsid w:val="00344830"/>
    <w:rsid w:val="0059692A"/>
    <w:rsid w:val="006A4805"/>
    <w:rsid w:val="00727F4F"/>
    <w:rsid w:val="007B30DA"/>
    <w:rsid w:val="009075DE"/>
    <w:rsid w:val="00910F2B"/>
    <w:rsid w:val="00CF6E11"/>
    <w:rsid w:val="00D4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F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- Câmara</cp:lastModifiedBy>
  <cp:revision>5</cp:revision>
  <dcterms:created xsi:type="dcterms:W3CDTF">2019-10-23T13:27:00Z</dcterms:created>
  <dcterms:modified xsi:type="dcterms:W3CDTF">2019-10-23T13:34:00Z</dcterms:modified>
</cp:coreProperties>
</file>