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1458E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4A390A">
        <w:rPr>
          <w:rFonts w:ascii="Arial" w:hAnsi="Arial" w:cs="Arial"/>
          <w:sz w:val="28"/>
          <w:szCs w:val="28"/>
        </w:rPr>
        <w:t>1</w:t>
      </w:r>
      <w:r w:rsidR="00F269B3">
        <w:rPr>
          <w:rFonts w:ascii="Arial" w:hAnsi="Arial" w:cs="Arial"/>
          <w:sz w:val="28"/>
          <w:szCs w:val="28"/>
        </w:rPr>
        <w:t>8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E525DD"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 xml:space="preserve">Gilberto da Silva Lima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2E6ACF">
        <w:rPr>
          <w:rFonts w:ascii="Arial" w:hAnsi="Arial" w:cs="Arial"/>
          <w:sz w:val="28"/>
          <w:szCs w:val="28"/>
        </w:rPr>
        <w:t xml:space="preserve">seja </w:t>
      </w:r>
      <w:r w:rsidR="00F269B3">
        <w:rPr>
          <w:rFonts w:ascii="Arial" w:hAnsi="Arial" w:cs="Arial"/>
          <w:sz w:val="28"/>
          <w:szCs w:val="28"/>
        </w:rPr>
        <w:t>feita um aumento no mata-burro na localidade de Três Cruzes.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E6ACF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>os animais da região tem pulado o mata-burro e esse aumento irá impedir a passagem deles.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F269B3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34567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C45F9"/>
    <w:rsid w:val="00EE2868"/>
    <w:rsid w:val="00F23C37"/>
    <w:rsid w:val="00F269B3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3</cp:revision>
  <cp:lastPrinted>2021-02-08T17:47:00Z</cp:lastPrinted>
  <dcterms:created xsi:type="dcterms:W3CDTF">2021-02-09T19:11:00Z</dcterms:created>
  <dcterms:modified xsi:type="dcterms:W3CDTF">2021-02-09T19:17:00Z</dcterms:modified>
</cp:coreProperties>
</file>