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67B8298A"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01, de 11 de j</w:t>
      </w:r>
      <w:r w:rsidR="00D230E1">
        <w:rPr>
          <w:b/>
          <w:sz w:val="32"/>
          <w:szCs w:val="32"/>
        </w:rPr>
        <w:t>aneiro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4CFBE643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r w:rsidR="00D230E1">
        <w:rPr>
          <w:sz w:val="32"/>
          <w:szCs w:val="32"/>
        </w:rPr>
        <w:t>Anísio Teixeira de Paiva</w:t>
      </w:r>
    </w:p>
    <w:p w14:paraId="043C95E7" w14:textId="5215BD94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D230E1">
        <w:rPr>
          <w:b/>
          <w:sz w:val="32"/>
          <w:szCs w:val="32"/>
        </w:rPr>
        <w:t>Rua José Libergínio de Paiva, nº 152</w:t>
      </w:r>
    </w:p>
    <w:p w14:paraId="234F7398" w14:textId="2716C955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D230E1">
        <w:rPr>
          <w:sz w:val="32"/>
          <w:szCs w:val="32"/>
        </w:rPr>
        <w:t>Situação precária nas estradas da zona rural e dificuldades em arrumar documentos na Prefeitura Municipal.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022F1A3A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11 de j</w:t>
      </w:r>
      <w:r w:rsidR="00D230E1">
        <w:rPr>
          <w:sz w:val="32"/>
          <w:szCs w:val="32"/>
        </w:rPr>
        <w:t>aneiro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543C8976" w14:textId="77777777" w:rsidR="007D7460" w:rsidRDefault="007D7460" w:rsidP="007D7460">
      <w:pPr>
        <w:jc w:val="both"/>
        <w:rPr>
          <w:sz w:val="32"/>
          <w:szCs w:val="32"/>
        </w:rPr>
      </w:pP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67434B"/>
    <w:rsid w:val="007D7460"/>
    <w:rsid w:val="00824CA7"/>
    <w:rsid w:val="00831A6C"/>
    <w:rsid w:val="008564A5"/>
    <w:rsid w:val="008D57AE"/>
    <w:rsid w:val="00A97C9A"/>
    <w:rsid w:val="00C56558"/>
    <w:rsid w:val="00D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4</cp:revision>
  <cp:lastPrinted>2022-01-11T17:19:00Z</cp:lastPrinted>
  <dcterms:created xsi:type="dcterms:W3CDTF">2022-01-11T17:13:00Z</dcterms:created>
  <dcterms:modified xsi:type="dcterms:W3CDTF">2022-01-11T17:19:00Z</dcterms:modified>
</cp:coreProperties>
</file>