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5F" w:rsidRDefault="007E685F" w:rsidP="007E685F">
      <w:pPr>
        <w:spacing w:before="253"/>
        <w:ind w:left="426" w:right="1210" w:firstLine="708"/>
        <w:rPr>
          <w:rFonts w:asciiTheme="minorHAnsi" w:hAnsiTheme="minorHAnsi" w:cstheme="minorHAnsi"/>
        </w:rPr>
      </w:pPr>
    </w:p>
    <w:p w:rsidR="007E685F" w:rsidRDefault="007E685F" w:rsidP="007E685F">
      <w:pPr>
        <w:spacing w:before="253"/>
        <w:ind w:left="426" w:right="1210" w:firstLine="708"/>
        <w:rPr>
          <w:rFonts w:asciiTheme="minorHAnsi" w:hAnsiTheme="minorHAnsi" w:cstheme="minorHAnsi"/>
        </w:rPr>
      </w:pPr>
    </w:p>
    <w:p w:rsidR="007E685F" w:rsidRPr="00745CC2" w:rsidRDefault="007E685F" w:rsidP="007E685F">
      <w:pPr>
        <w:spacing w:before="253"/>
        <w:ind w:left="-284" w:right="-427" w:firstLine="708"/>
        <w:rPr>
          <w:rFonts w:asciiTheme="minorHAnsi" w:hAnsiTheme="minorHAnsi" w:cstheme="minorHAnsi"/>
        </w:rPr>
      </w:pPr>
      <w:r w:rsidRPr="00745CC2">
        <w:rPr>
          <w:rFonts w:asciiTheme="minorHAnsi" w:hAnsiTheme="minorHAnsi" w:cstheme="minorHAnsi"/>
        </w:rPr>
        <w:t xml:space="preserve">Lei </w:t>
      </w:r>
      <w:r>
        <w:rPr>
          <w:rFonts w:asciiTheme="minorHAnsi" w:hAnsiTheme="minorHAnsi" w:cstheme="minorHAnsi"/>
        </w:rPr>
        <w:t xml:space="preserve"> n° </w:t>
      </w:r>
      <w:r w:rsidRPr="00745CC2">
        <w:rPr>
          <w:rFonts w:asciiTheme="minorHAnsi" w:hAnsiTheme="minorHAnsi" w:cstheme="minorHAnsi"/>
        </w:rPr>
        <w:t>675, de 24 de junho de 2021.</w:t>
      </w:r>
    </w:p>
    <w:p w:rsidR="007E685F" w:rsidRDefault="007E685F" w:rsidP="007E685F">
      <w:pPr>
        <w:pStyle w:val="Corpodetexto"/>
        <w:spacing w:before="5"/>
        <w:ind w:left="-284" w:right="-427" w:firstLine="708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pStyle w:val="Corpodetexto"/>
        <w:spacing w:before="5"/>
        <w:ind w:left="-284" w:right="-427" w:firstLine="708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tabs>
          <w:tab w:val="left" w:pos="3828"/>
        </w:tabs>
        <w:ind w:left="3969" w:right="-427"/>
        <w:jc w:val="both"/>
        <w:rPr>
          <w:rFonts w:asciiTheme="minorHAnsi" w:hAnsiTheme="minorHAnsi" w:cstheme="minorHAnsi"/>
        </w:rPr>
      </w:pPr>
      <w:r w:rsidRPr="00745CC2">
        <w:rPr>
          <w:rFonts w:asciiTheme="minorHAnsi" w:hAnsiTheme="minorHAnsi" w:cstheme="minorHAnsi"/>
        </w:rPr>
        <w:t>"Institui o Piso Salarial Profissional dos Cargos de Agente Comunitário de Saúde e Agente de Combate às Endemias no Município de Santa Bárbara do Monte Verde"</w:t>
      </w:r>
    </w:p>
    <w:p w:rsidR="007E685F" w:rsidRPr="00745CC2" w:rsidRDefault="007E685F" w:rsidP="007E685F">
      <w:pPr>
        <w:pStyle w:val="Corpodetexto"/>
        <w:ind w:left="-284" w:right="-427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pStyle w:val="Corpodetexto"/>
        <w:ind w:left="-284" w:right="-427" w:firstLine="708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pStyle w:val="Corpodetexto"/>
        <w:spacing w:before="146" w:line="278" w:lineRule="auto"/>
        <w:ind w:left="-284" w:right="-42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5CC2">
        <w:rPr>
          <w:rFonts w:asciiTheme="minorHAnsi" w:hAnsiTheme="minorHAnsi" w:cstheme="minorHAnsi"/>
          <w:sz w:val="24"/>
          <w:szCs w:val="24"/>
        </w:rPr>
        <w:t>FÁBIO NOGUEIRA MACHADO,Prefeito Municipal,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faz saber que a Câmara Municipal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aprovou e eu sanciono a seguinte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lei:</w:t>
      </w:r>
    </w:p>
    <w:p w:rsidR="007E685F" w:rsidRPr="00745CC2" w:rsidRDefault="007E685F" w:rsidP="007E685F">
      <w:pPr>
        <w:pStyle w:val="Corpodetexto"/>
        <w:spacing w:before="196"/>
        <w:ind w:left="-284" w:right="-42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5CC2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Pr="00745CC2">
        <w:rPr>
          <w:rFonts w:asciiTheme="minorHAnsi" w:hAnsiTheme="minorHAnsi" w:cstheme="minorHAnsi"/>
          <w:sz w:val="24"/>
          <w:szCs w:val="24"/>
        </w:rPr>
        <w:t>- Atendendo ao disposto na Lei Federal n° 13.708, de 14 de agosto de 2018, 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fixado no Município de Santa Bárbara do Monte Verde o piso salarial profissional dos Agentes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Comunitários de Saúde e dos Agentes de Combate às Endemias no valor de R$1.550,00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(um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mil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quinhentos e cinquenta reais)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5CC2">
        <w:rPr>
          <w:rFonts w:asciiTheme="minorHAnsi" w:hAnsiTheme="minorHAnsi" w:cstheme="minorHAnsi"/>
          <w:sz w:val="24"/>
          <w:szCs w:val="24"/>
        </w:rPr>
        <w:t>mensais.</w:t>
      </w:r>
    </w:p>
    <w:p w:rsidR="007E685F" w:rsidRPr="00745CC2" w:rsidRDefault="007E685F" w:rsidP="007E685F">
      <w:pPr>
        <w:pStyle w:val="Corpodetexto"/>
        <w:ind w:left="-284" w:right="-427" w:firstLine="708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pStyle w:val="Corpodetexto"/>
        <w:ind w:left="-284" w:right="-42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5CC2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Pr="00745CC2">
        <w:rPr>
          <w:rFonts w:asciiTheme="minorHAnsi" w:hAnsiTheme="minorHAnsi" w:cstheme="minorHAnsi"/>
          <w:sz w:val="24"/>
          <w:szCs w:val="24"/>
        </w:rPr>
        <w:t>- A jornada de trabalho de 40 (quarenta) horas semanais exigida para garantia do piso salarial previsto nesta Lei será integralmente dedicada às ações e aos serviços de promoção da saúde, de vigilância epidemiológica e ambiental e de combate a endemias em prol das famílias e das comunidades assistidas,no âmbito dos respectivos territórios de atuação, e assegurará aos Agentes Comunitários de Saúde e aos Agentes de Combate às Endemias participação nas atividades de planejamento e avaliação de ações,de detalhamento das atividades,de registro de dados e de reuniões de equipe, segundo as atribuições previstas na Lei Federal n°13.708, de 14 de agosto de 2018.</w:t>
      </w:r>
    </w:p>
    <w:p w:rsidR="007E685F" w:rsidRPr="00745CC2" w:rsidRDefault="007E685F" w:rsidP="007E685F">
      <w:pPr>
        <w:pStyle w:val="Corpodetexto"/>
        <w:ind w:left="-284" w:right="-427" w:firstLine="708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pStyle w:val="Corpodetexto"/>
        <w:spacing w:before="1"/>
        <w:ind w:left="-284" w:right="-42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5CC2">
        <w:rPr>
          <w:rFonts w:asciiTheme="minorHAnsi" w:hAnsiTheme="minorHAnsi" w:cstheme="minorHAnsi"/>
          <w:b/>
          <w:sz w:val="24"/>
          <w:szCs w:val="24"/>
        </w:rPr>
        <w:t xml:space="preserve">Art. 3º </w:t>
      </w:r>
      <w:r w:rsidRPr="00745CC2">
        <w:rPr>
          <w:rFonts w:asciiTheme="minorHAnsi" w:hAnsiTheme="minorHAnsi" w:cstheme="minorHAnsi"/>
          <w:sz w:val="24"/>
          <w:szCs w:val="24"/>
        </w:rPr>
        <w:t>- Os recursos para atendimento dos encargos desta Lei correrão à conta das dotações constantes do orçamento vigente.</w:t>
      </w:r>
    </w:p>
    <w:p w:rsidR="007E685F" w:rsidRPr="00745CC2" w:rsidRDefault="007E685F" w:rsidP="007E685F">
      <w:pPr>
        <w:pStyle w:val="Corpodetexto"/>
        <w:ind w:left="-284" w:right="-427" w:firstLine="708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pStyle w:val="Corpodetexto"/>
        <w:spacing w:before="202"/>
        <w:ind w:left="-284" w:right="-42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5CC2">
        <w:rPr>
          <w:rFonts w:asciiTheme="minorHAnsi" w:hAnsiTheme="minorHAnsi" w:cstheme="minorHAnsi"/>
          <w:b/>
          <w:sz w:val="24"/>
          <w:szCs w:val="24"/>
        </w:rPr>
        <w:t xml:space="preserve">Art. 4º </w:t>
      </w:r>
      <w:r w:rsidRPr="00745CC2">
        <w:rPr>
          <w:rFonts w:asciiTheme="minorHAnsi" w:hAnsiTheme="minorHAnsi" w:cstheme="minorHAnsi"/>
          <w:sz w:val="24"/>
          <w:szCs w:val="24"/>
        </w:rPr>
        <w:t>- Esta Lei entrará em vigor na data de sua publicação, com efeitos financeiros retroativos a 01de janeiro de 2021,revogadas as disposições em contrário.</w:t>
      </w:r>
    </w:p>
    <w:p w:rsidR="007E685F" w:rsidRPr="00745CC2" w:rsidRDefault="007E685F" w:rsidP="007E685F">
      <w:pPr>
        <w:pStyle w:val="Corpodetexto"/>
        <w:spacing w:before="7"/>
        <w:ind w:left="-284" w:right="-427" w:firstLine="708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pStyle w:val="Corpodetexto"/>
        <w:ind w:left="-284" w:right="-427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745CC2">
        <w:rPr>
          <w:rFonts w:asciiTheme="minorHAnsi" w:hAnsiTheme="minorHAnsi" w:cstheme="minorHAnsi"/>
          <w:sz w:val="24"/>
          <w:szCs w:val="24"/>
        </w:rPr>
        <w:t>Santa Bárbara do Monte Verde,24 de junho de 2021.</w:t>
      </w:r>
    </w:p>
    <w:p w:rsidR="007E685F" w:rsidRPr="00745CC2" w:rsidRDefault="007E685F" w:rsidP="007E685F">
      <w:pPr>
        <w:pStyle w:val="Corpodetexto"/>
        <w:ind w:left="-284" w:right="-427"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7E685F" w:rsidRPr="00745CC2" w:rsidRDefault="007E685F" w:rsidP="007E685F">
      <w:pPr>
        <w:ind w:left="-284" w:right="-427" w:firstLine="708"/>
        <w:rPr>
          <w:rFonts w:asciiTheme="minorHAnsi" w:hAnsiTheme="minorHAnsi" w:cstheme="minorHAnsi"/>
        </w:rPr>
      </w:pPr>
    </w:p>
    <w:p w:rsidR="007E685F" w:rsidRPr="00745CC2" w:rsidRDefault="007E685F" w:rsidP="007E685F">
      <w:pPr>
        <w:ind w:left="-284" w:right="-427" w:firstLine="708"/>
        <w:rPr>
          <w:rFonts w:asciiTheme="minorHAnsi" w:hAnsiTheme="minorHAnsi" w:cstheme="minorHAnsi"/>
        </w:rPr>
      </w:pPr>
    </w:p>
    <w:p w:rsidR="007E685F" w:rsidRPr="00745CC2" w:rsidRDefault="007E685F" w:rsidP="007E685F">
      <w:pPr>
        <w:ind w:left="-284" w:right="-427" w:firstLine="708"/>
        <w:jc w:val="center"/>
        <w:rPr>
          <w:rFonts w:asciiTheme="minorHAnsi" w:hAnsiTheme="minorHAnsi" w:cstheme="minorHAnsi"/>
          <w:b/>
        </w:rPr>
      </w:pPr>
      <w:r w:rsidRPr="00745CC2">
        <w:rPr>
          <w:rFonts w:asciiTheme="minorHAnsi" w:hAnsiTheme="minorHAnsi" w:cstheme="minorHAnsi"/>
          <w:b/>
        </w:rPr>
        <w:t>FÁBIO NOGUEIRA MACHADO</w:t>
      </w:r>
    </w:p>
    <w:p w:rsidR="007E685F" w:rsidRPr="00745CC2" w:rsidRDefault="007E685F" w:rsidP="007E685F">
      <w:pPr>
        <w:ind w:left="-284" w:right="-427" w:firstLine="708"/>
        <w:jc w:val="center"/>
        <w:rPr>
          <w:rFonts w:asciiTheme="minorHAnsi" w:hAnsiTheme="minorHAnsi" w:cstheme="minorHAnsi"/>
          <w:b/>
        </w:rPr>
      </w:pPr>
      <w:r w:rsidRPr="00745CC2">
        <w:rPr>
          <w:rFonts w:asciiTheme="minorHAnsi" w:hAnsiTheme="minorHAnsi" w:cstheme="minorHAnsi"/>
          <w:b/>
        </w:rPr>
        <w:t>Prefeito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27" w:rsidRDefault="00942F27" w:rsidP="00842DA4">
      <w:r>
        <w:separator/>
      </w:r>
    </w:p>
  </w:endnote>
  <w:endnote w:type="continuationSeparator" w:id="1">
    <w:p w:rsidR="00942F27" w:rsidRDefault="00942F2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27" w:rsidRDefault="00942F27" w:rsidP="00842DA4">
      <w:r>
        <w:separator/>
      </w:r>
    </w:p>
  </w:footnote>
  <w:footnote w:type="continuationSeparator" w:id="1">
    <w:p w:rsidR="00942F27" w:rsidRDefault="00942F2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E6DAB"/>
    <w:rsid w:val="0054482E"/>
    <w:rsid w:val="007E685F"/>
    <w:rsid w:val="00842DA4"/>
    <w:rsid w:val="008E007B"/>
    <w:rsid w:val="00942F27"/>
    <w:rsid w:val="00A6709D"/>
    <w:rsid w:val="00A91DA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E68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E685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2021-06-25T18:11:00Z</dcterms:created>
  <dcterms:modified xsi:type="dcterms:W3CDTF">2021-06-25T18:11:00Z</dcterms:modified>
</cp:coreProperties>
</file>