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937E7" w14:textId="6FA4420B" w:rsidR="009D71FF" w:rsidRPr="009D71FF" w:rsidRDefault="005B052D" w:rsidP="005B052D">
      <w:pPr>
        <w:pStyle w:val="Ttulo"/>
        <w:spacing w:line="360" w:lineRule="auto"/>
        <w:jc w:val="left"/>
        <w:rPr>
          <w:szCs w:val="28"/>
        </w:rPr>
      </w:pPr>
      <w:r>
        <w:rPr>
          <w:szCs w:val="28"/>
        </w:rPr>
        <w:t>Lei n° 731 de 08 de fevereiro de 2023</w:t>
      </w:r>
      <w:r w:rsidR="009D71FF" w:rsidRPr="009D71FF">
        <w:rPr>
          <w:szCs w:val="28"/>
        </w:rPr>
        <w:t xml:space="preserve"> </w:t>
      </w:r>
    </w:p>
    <w:p w14:paraId="75B26963" w14:textId="77777777" w:rsidR="009D71FF" w:rsidRPr="009D71FF" w:rsidRDefault="009D71FF" w:rsidP="009D71FF">
      <w:pPr>
        <w:pStyle w:val="Recuodecorpodetexto"/>
        <w:spacing w:line="360" w:lineRule="auto"/>
        <w:ind w:left="4820"/>
        <w:rPr>
          <w:rFonts w:ascii="Arial" w:hAnsi="Arial" w:cs="Arial"/>
        </w:rPr>
      </w:pPr>
    </w:p>
    <w:p w14:paraId="5881FE50" w14:textId="72D3E6DA" w:rsidR="009D71FF" w:rsidRPr="009D71FF" w:rsidRDefault="009D71FF" w:rsidP="009D71FF">
      <w:pPr>
        <w:pStyle w:val="Recuodecorpodetexto"/>
        <w:spacing w:line="360" w:lineRule="auto"/>
        <w:ind w:left="4678"/>
        <w:jc w:val="both"/>
        <w:rPr>
          <w:rFonts w:ascii="Arial" w:hAnsi="Arial" w:cs="Arial"/>
          <w:sz w:val="24"/>
          <w:szCs w:val="24"/>
        </w:rPr>
      </w:pPr>
      <w:r w:rsidRPr="009D71FF">
        <w:rPr>
          <w:rFonts w:ascii="Arial" w:hAnsi="Arial" w:cs="Arial"/>
          <w:sz w:val="24"/>
          <w:szCs w:val="24"/>
        </w:rPr>
        <w:t>“Concede reajuste aos servidores públicos do Município de Santa Bárbara do Monte Verde/MG e dá outras providências”</w:t>
      </w:r>
    </w:p>
    <w:p w14:paraId="0E062CF1" w14:textId="77777777" w:rsidR="009D71FF" w:rsidRPr="009D71FF" w:rsidRDefault="009D71FF" w:rsidP="009D71FF">
      <w:pPr>
        <w:pStyle w:val="Recuodecorpodetexto"/>
        <w:spacing w:line="360" w:lineRule="auto"/>
        <w:ind w:left="4820"/>
        <w:rPr>
          <w:rFonts w:ascii="Arial" w:hAnsi="Arial" w:cs="Arial"/>
          <w:sz w:val="24"/>
          <w:szCs w:val="24"/>
        </w:rPr>
      </w:pPr>
    </w:p>
    <w:p w14:paraId="1DF6BFEB" w14:textId="1842692B" w:rsidR="009D71FF" w:rsidRPr="009D71FF" w:rsidRDefault="009D71FF" w:rsidP="009D71FF">
      <w:pPr>
        <w:pStyle w:val="Corpodetexto"/>
        <w:tabs>
          <w:tab w:val="left" w:pos="8080"/>
          <w:tab w:val="left" w:pos="8789"/>
        </w:tabs>
        <w:spacing w:before="1"/>
        <w:ind w:right="98"/>
        <w:rPr>
          <w:sz w:val="24"/>
          <w:szCs w:val="24"/>
        </w:rPr>
      </w:pPr>
      <w:r w:rsidRPr="009D71FF">
        <w:rPr>
          <w:sz w:val="24"/>
          <w:szCs w:val="24"/>
        </w:rPr>
        <w:t>A Câmara Municipal de Santa Bárbara do Monte Verde /MG aprova e eu, Prefeito Municipal, no uso de minhas atribuições, sanciono a seguinte Lei:</w:t>
      </w:r>
    </w:p>
    <w:p w14:paraId="1E2D4DD9" w14:textId="77777777" w:rsidR="009D71FF" w:rsidRPr="009D71FF" w:rsidRDefault="009D71FF" w:rsidP="009D71FF">
      <w:pPr>
        <w:pStyle w:val="Corpodetexto"/>
        <w:spacing w:line="360" w:lineRule="auto"/>
        <w:rPr>
          <w:sz w:val="24"/>
          <w:szCs w:val="24"/>
        </w:rPr>
      </w:pPr>
    </w:p>
    <w:p w14:paraId="4B104F81" w14:textId="77777777" w:rsidR="009D71FF" w:rsidRPr="009D71FF" w:rsidRDefault="009D71FF" w:rsidP="009D71FF">
      <w:pPr>
        <w:pStyle w:val="Corpodetexto"/>
        <w:spacing w:line="360" w:lineRule="auto"/>
        <w:rPr>
          <w:sz w:val="24"/>
          <w:szCs w:val="24"/>
        </w:rPr>
      </w:pPr>
    </w:p>
    <w:p w14:paraId="4BC6E141" w14:textId="532FC1F7" w:rsidR="009D71FF" w:rsidRDefault="009D71FF" w:rsidP="009D71FF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9D71FF">
        <w:rPr>
          <w:rFonts w:ascii="Arial" w:hAnsi="Arial" w:cs="Arial"/>
          <w:b/>
          <w:sz w:val="24"/>
          <w:szCs w:val="24"/>
        </w:rPr>
        <w:t xml:space="preserve">Art. 1º. </w:t>
      </w:r>
      <w:r w:rsidRPr="009D71FF">
        <w:rPr>
          <w:rFonts w:ascii="Arial" w:hAnsi="Arial" w:cs="Arial"/>
          <w:sz w:val="24"/>
          <w:szCs w:val="24"/>
        </w:rPr>
        <w:t>Fica o Prefeito Municipal autorizado a conceder, a título de revisão geral anual, nos termos do art. 37, inciso X, da Constituição Federal, para os servidores públicos municipais, a correção integral dos vencimentos pelo percentual de 1</w:t>
      </w:r>
      <w:r w:rsidR="00C8125B">
        <w:rPr>
          <w:rFonts w:ascii="Arial" w:hAnsi="Arial" w:cs="Arial"/>
          <w:sz w:val="24"/>
          <w:szCs w:val="24"/>
        </w:rPr>
        <w:t>0</w:t>
      </w:r>
      <w:r w:rsidRPr="009D71FF">
        <w:rPr>
          <w:rFonts w:ascii="Arial" w:hAnsi="Arial" w:cs="Arial"/>
          <w:sz w:val="24"/>
          <w:szCs w:val="24"/>
        </w:rPr>
        <w:t>,00%(</w:t>
      </w:r>
      <w:r>
        <w:rPr>
          <w:rFonts w:ascii="Arial" w:hAnsi="Arial" w:cs="Arial"/>
          <w:sz w:val="24"/>
          <w:szCs w:val="24"/>
        </w:rPr>
        <w:t>dez</w:t>
      </w:r>
      <w:r w:rsidRPr="009D71FF">
        <w:rPr>
          <w:rFonts w:ascii="Arial" w:hAnsi="Arial" w:cs="Arial"/>
          <w:sz w:val="24"/>
          <w:szCs w:val="24"/>
        </w:rPr>
        <w:t xml:space="preserve"> por cento) de reajuste sobre o salário base,  sendo </w:t>
      </w:r>
      <w:r w:rsidR="00C8125B">
        <w:rPr>
          <w:rFonts w:ascii="Arial" w:hAnsi="Arial" w:cs="Arial"/>
          <w:sz w:val="24"/>
          <w:szCs w:val="24"/>
        </w:rPr>
        <w:t>5,79</w:t>
      </w:r>
      <w:r w:rsidRPr="009D71FF">
        <w:rPr>
          <w:rFonts w:ascii="Arial" w:hAnsi="Arial" w:cs="Arial"/>
          <w:sz w:val="24"/>
          <w:szCs w:val="24"/>
        </w:rPr>
        <w:t>% (</w:t>
      </w:r>
      <w:r w:rsidR="00C8125B" w:rsidRPr="00C8125B">
        <w:rPr>
          <w:rFonts w:ascii="Arial" w:eastAsia="Times New Roman" w:hAnsi="Arial" w:cs="Arial"/>
          <w:sz w:val="24"/>
          <w:szCs w:val="24"/>
        </w:rPr>
        <w:t>cinco inteiros e setenta e nove centésimos porcento</w:t>
      </w:r>
      <w:r w:rsidRPr="009D71FF">
        <w:rPr>
          <w:rFonts w:ascii="Arial" w:hAnsi="Arial" w:cs="Arial"/>
          <w:sz w:val="24"/>
          <w:szCs w:val="24"/>
        </w:rPr>
        <w:t>) relativo à variação do índice do IPCA (Índice Nacional de Preço ao Consumidor Amplo – IPCA), apurado de 1º de janeiro a 31 de dezembro de 202</w:t>
      </w:r>
      <w:r w:rsidR="00C8125B">
        <w:rPr>
          <w:rFonts w:ascii="Arial" w:hAnsi="Arial" w:cs="Arial"/>
          <w:sz w:val="24"/>
          <w:szCs w:val="24"/>
        </w:rPr>
        <w:t>2</w:t>
      </w:r>
      <w:r w:rsidRPr="009D71FF">
        <w:rPr>
          <w:rFonts w:ascii="Arial" w:hAnsi="Arial" w:cs="Arial"/>
          <w:sz w:val="24"/>
          <w:szCs w:val="24"/>
        </w:rPr>
        <w:t xml:space="preserve"> e mais </w:t>
      </w:r>
      <w:r w:rsidR="00C8125B">
        <w:rPr>
          <w:rFonts w:ascii="Arial" w:hAnsi="Arial" w:cs="Arial"/>
          <w:sz w:val="24"/>
          <w:szCs w:val="24"/>
        </w:rPr>
        <w:t>4,21</w:t>
      </w:r>
      <w:r w:rsidRPr="009D71FF">
        <w:rPr>
          <w:rFonts w:ascii="Arial" w:hAnsi="Arial" w:cs="Arial"/>
          <w:sz w:val="24"/>
          <w:szCs w:val="24"/>
        </w:rPr>
        <w:t>% (</w:t>
      </w:r>
      <w:r w:rsidR="00C8125B" w:rsidRPr="00C8125B">
        <w:rPr>
          <w:rFonts w:ascii="Arial" w:eastAsia="Times New Roman" w:hAnsi="Arial" w:cs="Arial"/>
          <w:sz w:val="24"/>
          <w:szCs w:val="24"/>
        </w:rPr>
        <w:t>quatro inteiros e vinte e um centésimos porcento</w:t>
      </w:r>
      <w:r w:rsidRPr="009D71FF">
        <w:rPr>
          <w:rFonts w:ascii="Arial" w:hAnsi="Arial" w:cs="Arial"/>
          <w:sz w:val="24"/>
          <w:szCs w:val="24"/>
        </w:rPr>
        <w:t>) de ganho real.</w:t>
      </w:r>
    </w:p>
    <w:p w14:paraId="27BC48D7" w14:textId="3F22E59F" w:rsidR="009D71FF" w:rsidRPr="009D71FF" w:rsidRDefault="009D71FF" w:rsidP="009D71FF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327C08F" w14:textId="278532D1" w:rsidR="00CD23DB" w:rsidRDefault="009D71FF" w:rsidP="009E359C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spellStart"/>
      <w:r w:rsidRPr="009D71FF">
        <w:rPr>
          <w:rFonts w:ascii="Arial" w:hAnsi="Arial" w:cs="Arial"/>
          <w:b/>
          <w:sz w:val="24"/>
          <w:szCs w:val="24"/>
        </w:rPr>
        <w:t>Paragrafo</w:t>
      </w:r>
      <w:proofErr w:type="spellEnd"/>
      <w:r w:rsidRPr="009D71FF">
        <w:rPr>
          <w:rFonts w:ascii="Arial" w:hAnsi="Arial" w:cs="Arial"/>
          <w:b/>
          <w:sz w:val="24"/>
          <w:szCs w:val="24"/>
        </w:rPr>
        <w:t xml:space="preserve"> Único. </w:t>
      </w:r>
      <w:r w:rsidRPr="009D71FF">
        <w:rPr>
          <w:rFonts w:ascii="Arial" w:hAnsi="Arial" w:cs="Arial"/>
          <w:sz w:val="24"/>
          <w:szCs w:val="24"/>
        </w:rPr>
        <w:t>O reajuste de que trata o caput deste artigo será sobre o salário base praticado em dezembro de 202</w:t>
      </w:r>
      <w:r w:rsidR="001B2D94">
        <w:rPr>
          <w:rFonts w:ascii="Arial" w:hAnsi="Arial" w:cs="Arial"/>
          <w:sz w:val="24"/>
          <w:szCs w:val="24"/>
        </w:rPr>
        <w:t>2</w:t>
      </w:r>
      <w:r w:rsidR="00CD23DB">
        <w:rPr>
          <w:rFonts w:ascii="Arial" w:hAnsi="Arial" w:cs="Arial"/>
          <w:sz w:val="24"/>
          <w:szCs w:val="24"/>
        </w:rPr>
        <w:t>.</w:t>
      </w:r>
    </w:p>
    <w:p w14:paraId="3BFB3998" w14:textId="77777777" w:rsidR="00CD23DB" w:rsidRDefault="00CD23DB" w:rsidP="009E359C">
      <w:pPr>
        <w:pStyle w:val="Recuodecorpodetexto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D0528BE" w14:textId="61FD8F1D" w:rsidR="00CD23DB" w:rsidRPr="00CD23DB" w:rsidRDefault="00CD23DB" w:rsidP="00CD23D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D71FF">
        <w:rPr>
          <w:rFonts w:ascii="Arial" w:hAnsi="Arial" w:cs="Arial"/>
          <w:b/>
          <w:sz w:val="24"/>
          <w:szCs w:val="24"/>
        </w:rPr>
        <w:t xml:space="preserve">Art. 2º. </w:t>
      </w:r>
      <w:r w:rsidRPr="00CD23DB">
        <w:rPr>
          <w:rFonts w:ascii="Arial" w:eastAsia="Times New Roman" w:hAnsi="Arial" w:cs="Arial"/>
          <w:sz w:val="24"/>
          <w:szCs w:val="24"/>
        </w:rPr>
        <w:t>O piso salarial, para os profissionais ocupantes dos cargos de Agente Comunitário da Saúde e Agente de Combate a Endemias é corrigido em 7,43% (sete inteiros e quarenta e três centésimos por cento), incidentes sobre os valores dos vencimentos vigentes em dezembro de 2022, em cumprimento à portaria GM/MS nº 2.109, de 30 de junho de 2022, passando a ser de R$ 2.604,00 (dois mil e seiscentos e quatro reais), não se aplicando a revisão constante do caput deste artigo.</w:t>
      </w:r>
    </w:p>
    <w:p w14:paraId="7C3346F2" w14:textId="77777777" w:rsidR="009D71FF" w:rsidRPr="009D71FF" w:rsidRDefault="009D71FF" w:rsidP="009D71FF">
      <w:pPr>
        <w:spacing w:line="480" w:lineRule="auto"/>
        <w:rPr>
          <w:rFonts w:ascii="Arial" w:hAnsi="Arial" w:cs="Arial"/>
          <w:sz w:val="24"/>
          <w:szCs w:val="24"/>
        </w:rPr>
      </w:pPr>
    </w:p>
    <w:p w14:paraId="5635A5AD" w14:textId="5C057723" w:rsidR="009D71FF" w:rsidRDefault="009D71FF" w:rsidP="00CD23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D71FF">
        <w:rPr>
          <w:rFonts w:ascii="Arial" w:hAnsi="Arial" w:cs="Arial"/>
          <w:b/>
          <w:sz w:val="24"/>
          <w:szCs w:val="24"/>
        </w:rPr>
        <w:lastRenderedPageBreak/>
        <w:t xml:space="preserve">Art. 3º. </w:t>
      </w:r>
      <w:r w:rsidRPr="009D71FF">
        <w:rPr>
          <w:rFonts w:ascii="Arial" w:hAnsi="Arial" w:cs="Arial"/>
          <w:sz w:val="24"/>
          <w:szCs w:val="24"/>
        </w:rPr>
        <w:t>As despesas decorrentes da aplicação da presente Lei serão atendidas por dotações orçamentárias específicas constantes na Lei de Orçamento vigente.</w:t>
      </w:r>
    </w:p>
    <w:p w14:paraId="58B8647D" w14:textId="77777777" w:rsidR="00CD23DB" w:rsidRDefault="00CD23DB" w:rsidP="00CD23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39C274" w14:textId="52CE4B06" w:rsidR="009D71FF" w:rsidRPr="009D71FF" w:rsidRDefault="009D71FF" w:rsidP="00CD23D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D71FF">
        <w:rPr>
          <w:rFonts w:ascii="Arial" w:hAnsi="Arial" w:cs="Arial"/>
          <w:b/>
          <w:sz w:val="24"/>
          <w:szCs w:val="24"/>
        </w:rPr>
        <w:t xml:space="preserve">Art. 4º. </w:t>
      </w:r>
      <w:r w:rsidRPr="009D71FF">
        <w:rPr>
          <w:rFonts w:ascii="Arial" w:hAnsi="Arial" w:cs="Arial"/>
          <w:sz w:val="24"/>
          <w:szCs w:val="24"/>
        </w:rPr>
        <w:t>Revogado as disposições contrárias, esta Lei entra em vigor na data de sua publicação.</w:t>
      </w:r>
    </w:p>
    <w:p w14:paraId="79E58E6A" w14:textId="77777777" w:rsidR="009D71FF" w:rsidRPr="009D71FF" w:rsidRDefault="009D71FF" w:rsidP="009D71FF">
      <w:pPr>
        <w:spacing w:after="0" w:line="480" w:lineRule="auto"/>
        <w:rPr>
          <w:rFonts w:ascii="Arial" w:hAnsi="Arial" w:cs="Arial"/>
          <w:sz w:val="24"/>
          <w:szCs w:val="24"/>
        </w:rPr>
      </w:pPr>
    </w:p>
    <w:p w14:paraId="76957423" w14:textId="3601636B" w:rsidR="009D71FF" w:rsidRPr="009D71FF" w:rsidRDefault="009E359C" w:rsidP="009D71F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 Bárbara do Monte Verde</w:t>
      </w:r>
      <w:r w:rsidR="009D71FF" w:rsidRPr="009D71F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0</w:t>
      </w:r>
      <w:r w:rsidR="005B052D">
        <w:rPr>
          <w:rFonts w:ascii="Arial" w:hAnsi="Arial" w:cs="Arial"/>
          <w:sz w:val="24"/>
          <w:szCs w:val="24"/>
        </w:rPr>
        <w:t>8</w:t>
      </w:r>
      <w:r w:rsidR="009D71FF" w:rsidRPr="009D71FF">
        <w:rPr>
          <w:rFonts w:ascii="Arial" w:hAnsi="Arial" w:cs="Arial"/>
          <w:sz w:val="24"/>
          <w:szCs w:val="24"/>
        </w:rPr>
        <w:t xml:space="preserve"> de </w:t>
      </w:r>
      <w:r w:rsidR="00CD23DB">
        <w:rPr>
          <w:rFonts w:ascii="Arial" w:hAnsi="Arial" w:cs="Arial"/>
          <w:sz w:val="24"/>
          <w:szCs w:val="24"/>
        </w:rPr>
        <w:t>fevereiro</w:t>
      </w:r>
      <w:r w:rsidR="009D71FF" w:rsidRPr="009D71FF">
        <w:rPr>
          <w:rFonts w:ascii="Arial" w:hAnsi="Arial" w:cs="Arial"/>
          <w:sz w:val="24"/>
          <w:szCs w:val="24"/>
        </w:rPr>
        <w:t xml:space="preserve"> de 202</w:t>
      </w:r>
      <w:r w:rsidR="00CD23DB">
        <w:rPr>
          <w:rFonts w:ascii="Arial" w:hAnsi="Arial" w:cs="Arial"/>
          <w:sz w:val="24"/>
          <w:szCs w:val="24"/>
        </w:rPr>
        <w:t>3</w:t>
      </w:r>
      <w:r w:rsidR="009D71FF" w:rsidRPr="009D71FF">
        <w:rPr>
          <w:rFonts w:ascii="Arial" w:hAnsi="Arial" w:cs="Arial"/>
          <w:sz w:val="24"/>
          <w:szCs w:val="24"/>
        </w:rPr>
        <w:t>.</w:t>
      </w:r>
    </w:p>
    <w:p w14:paraId="5E9557D4" w14:textId="77777777" w:rsidR="009D71FF" w:rsidRPr="009D71FF" w:rsidRDefault="009D71FF" w:rsidP="009D71FF">
      <w:pPr>
        <w:spacing w:line="360" w:lineRule="auto"/>
        <w:rPr>
          <w:rFonts w:ascii="Arial" w:hAnsi="Arial" w:cs="Arial"/>
          <w:sz w:val="24"/>
          <w:szCs w:val="24"/>
        </w:rPr>
      </w:pPr>
    </w:p>
    <w:p w14:paraId="22573643" w14:textId="77777777" w:rsidR="009D71FF" w:rsidRPr="009D71FF" w:rsidRDefault="009D71FF" w:rsidP="009D71FF">
      <w:pPr>
        <w:spacing w:line="360" w:lineRule="auto"/>
        <w:rPr>
          <w:rFonts w:ascii="Arial" w:hAnsi="Arial" w:cs="Arial"/>
          <w:sz w:val="24"/>
          <w:szCs w:val="24"/>
        </w:rPr>
      </w:pPr>
    </w:p>
    <w:p w14:paraId="06C95E71" w14:textId="335833BE" w:rsidR="009D71FF" w:rsidRPr="009D71FF" w:rsidRDefault="009E359C" w:rsidP="009D71F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FÁBIO NOGUEIRA MACHADO</w:t>
      </w:r>
    </w:p>
    <w:p w14:paraId="7638CE11" w14:textId="77777777" w:rsidR="009D71FF" w:rsidRPr="009E359C" w:rsidRDefault="009D71FF" w:rsidP="009D71FF">
      <w:pPr>
        <w:spacing w:after="0" w:line="360" w:lineRule="auto"/>
        <w:jc w:val="center"/>
        <w:rPr>
          <w:rFonts w:ascii="Arial" w:hAnsi="Arial" w:cs="Arial"/>
          <w:iCs/>
          <w:sz w:val="24"/>
          <w:szCs w:val="24"/>
        </w:rPr>
      </w:pPr>
      <w:r w:rsidRPr="009E359C">
        <w:rPr>
          <w:rFonts w:ascii="Arial" w:hAnsi="Arial" w:cs="Arial"/>
          <w:iCs/>
          <w:sz w:val="24"/>
          <w:szCs w:val="24"/>
        </w:rPr>
        <w:t>Prefeito Municipal</w:t>
      </w:r>
    </w:p>
    <w:p w14:paraId="7C466B24" w14:textId="77777777" w:rsidR="009D71FF" w:rsidRPr="009D71FF" w:rsidRDefault="009D71FF" w:rsidP="009D71FF">
      <w:pPr>
        <w:rPr>
          <w:rFonts w:ascii="Arial" w:hAnsi="Arial" w:cs="Arial"/>
          <w:sz w:val="24"/>
          <w:szCs w:val="24"/>
        </w:rPr>
      </w:pPr>
    </w:p>
    <w:p w14:paraId="348945C8" w14:textId="77777777" w:rsidR="009D71FF" w:rsidRPr="009D71FF" w:rsidRDefault="009D71FF" w:rsidP="009D71FF">
      <w:pPr>
        <w:rPr>
          <w:rFonts w:ascii="Arial" w:hAnsi="Arial" w:cs="Arial"/>
          <w:sz w:val="24"/>
          <w:szCs w:val="24"/>
        </w:rPr>
      </w:pPr>
    </w:p>
    <w:p w14:paraId="6F3089E9" w14:textId="77777777" w:rsidR="00A07930" w:rsidRPr="009D71FF" w:rsidRDefault="00A07930" w:rsidP="0086517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07930" w:rsidRPr="009D71FF" w:rsidSect="009E359C">
      <w:headerReference w:type="default" r:id="rId7"/>
      <w:pgSz w:w="11906" w:h="16838"/>
      <w:pgMar w:top="2835" w:right="1701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F8576" w14:textId="77777777" w:rsidR="007C418E" w:rsidRDefault="007C418E" w:rsidP="00317750">
      <w:pPr>
        <w:spacing w:after="0" w:line="240" w:lineRule="auto"/>
      </w:pPr>
      <w:r>
        <w:separator/>
      </w:r>
    </w:p>
  </w:endnote>
  <w:endnote w:type="continuationSeparator" w:id="0">
    <w:p w14:paraId="46C48742" w14:textId="77777777" w:rsidR="007C418E" w:rsidRDefault="007C418E" w:rsidP="00317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BCFFF" w14:textId="77777777" w:rsidR="007C418E" w:rsidRDefault="007C418E" w:rsidP="00317750">
      <w:pPr>
        <w:spacing w:after="0" w:line="240" w:lineRule="auto"/>
      </w:pPr>
      <w:r>
        <w:separator/>
      </w:r>
    </w:p>
  </w:footnote>
  <w:footnote w:type="continuationSeparator" w:id="0">
    <w:p w14:paraId="795AA8DC" w14:textId="77777777" w:rsidR="007C418E" w:rsidRDefault="007C418E" w:rsidP="00317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C3FE8" w14:textId="77777777" w:rsidR="003074A8" w:rsidRDefault="003074A8" w:rsidP="00687EF5">
    <w:pPr>
      <w:pStyle w:val="Cabealho"/>
      <w:jc w:val="center"/>
      <w:rPr>
        <w:rFonts w:ascii="Times New Roman" w:hAnsi="Times New Roman" w:cs="Times New Roman"/>
        <w:sz w:val="32"/>
        <w:szCs w:val="32"/>
      </w:rPr>
    </w:pPr>
  </w:p>
  <w:p w14:paraId="4CD8446D" w14:textId="77777777" w:rsidR="00687EF5" w:rsidRDefault="00687EF5" w:rsidP="00687EF5">
    <w:pPr>
      <w:pStyle w:val="Cabealho"/>
    </w:pPr>
  </w:p>
  <w:p w14:paraId="1FC5EA42" w14:textId="77777777" w:rsidR="00687EF5" w:rsidRDefault="00687E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B6A38"/>
    <w:multiLevelType w:val="hybridMultilevel"/>
    <w:tmpl w:val="28B87810"/>
    <w:lvl w:ilvl="0" w:tplc="0416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54B86CC4"/>
    <w:multiLevelType w:val="hybridMultilevel"/>
    <w:tmpl w:val="EDB6FD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30"/>
    <w:rsid w:val="00004AC3"/>
    <w:rsid w:val="00013D39"/>
    <w:rsid w:val="00026B23"/>
    <w:rsid w:val="00053750"/>
    <w:rsid w:val="000A2E15"/>
    <w:rsid w:val="000A451B"/>
    <w:rsid w:val="000C1345"/>
    <w:rsid w:val="000C793D"/>
    <w:rsid w:val="00127424"/>
    <w:rsid w:val="001404DE"/>
    <w:rsid w:val="001427A6"/>
    <w:rsid w:val="00153617"/>
    <w:rsid w:val="00182FFD"/>
    <w:rsid w:val="00196BEE"/>
    <w:rsid w:val="001B2D94"/>
    <w:rsid w:val="001B5906"/>
    <w:rsid w:val="001C09E2"/>
    <w:rsid w:val="001C41EF"/>
    <w:rsid w:val="002044E0"/>
    <w:rsid w:val="002107F0"/>
    <w:rsid w:val="00245898"/>
    <w:rsid w:val="002524DC"/>
    <w:rsid w:val="00295424"/>
    <w:rsid w:val="002A2042"/>
    <w:rsid w:val="002A681B"/>
    <w:rsid w:val="002C25FB"/>
    <w:rsid w:val="002E1C5C"/>
    <w:rsid w:val="002F2AE2"/>
    <w:rsid w:val="003074A8"/>
    <w:rsid w:val="00317750"/>
    <w:rsid w:val="00320F2E"/>
    <w:rsid w:val="003752C2"/>
    <w:rsid w:val="00395532"/>
    <w:rsid w:val="00397629"/>
    <w:rsid w:val="003D11E2"/>
    <w:rsid w:val="003D189E"/>
    <w:rsid w:val="003D45C0"/>
    <w:rsid w:val="00401966"/>
    <w:rsid w:val="00410370"/>
    <w:rsid w:val="00465479"/>
    <w:rsid w:val="004933B3"/>
    <w:rsid w:val="004B290B"/>
    <w:rsid w:val="004C6DB6"/>
    <w:rsid w:val="004D1AA9"/>
    <w:rsid w:val="004E0020"/>
    <w:rsid w:val="00531850"/>
    <w:rsid w:val="00531EB9"/>
    <w:rsid w:val="00560FAB"/>
    <w:rsid w:val="005B052D"/>
    <w:rsid w:val="005B7AD0"/>
    <w:rsid w:val="005D0F0A"/>
    <w:rsid w:val="00601108"/>
    <w:rsid w:val="00666C10"/>
    <w:rsid w:val="00686A38"/>
    <w:rsid w:val="00687EF5"/>
    <w:rsid w:val="00701BF6"/>
    <w:rsid w:val="00703FE2"/>
    <w:rsid w:val="00751882"/>
    <w:rsid w:val="00754A26"/>
    <w:rsid w:val="007925C1"/>
    <w:rsid w:val="007B4844"/>
    <w:rsid w:val="007B6929"/>
    <w:rsid w:val="007C418E"/>
    <w:rsid w:val="007D7D79"/>
    <w:rsid w:val="007E79F5"/>
    <w:rsid w:val="0081244F"/>
    <w:rsid w:val="008270CC"/>
    <w:rsid w:val="00834F91"/>
    <w:rsid w:val="00843356"/>
    <w:rsid w:val="00865174"/>
    <w:rsid w:val="008D31B7"/>
    <w:rsid w:val="008E6257"/>
    <w:rsid w:val="00914E76"/>
    <w:rsid w:val="00917B78"/>
    <w:rsid w:val="00933B62"/>
    <w:rsid w:val="00943D5F"/>
    <w:rsid w:val="00956A24"/>
    <w:rsid w:val="009819B9"/>
    <w:rsid w:val="00992050"/>
    <w:rsid w:val="009B2883"/>
    <w:rsid w:val="009C1A0D"/>
    <w:rsid w:val="009C5C6D"/>
    <w:rsid w:val="009D71FF"/>
    <w:rsid w:val="009E359C"/>
    <w:rsid w:val="00A07930"/>
    <w:rsid w:val="00A14852"/>
    <w:rsid w:val="00A33A0B"/>
    <w:rsid w:val="00A50147"/>
    <w:rsid w:val="00A5488D"/>
    <w:rsid w:val="00A90A02"/>
    <w:rsid w:val="00AC4896"/>
    <w:rsid w:val="00AF5E98"/>
    <w:rsid w:val="00B60C5E"/>
    <w:rsid w:val="00B77126"/>
    <w:rsid w:val="00BC49D1"/>
    <w:rsid w:val="00C1751A"/>
    <w:rsid w:val="00C2688F"/>
    <w:rsid w:val="00C8125B"/>
    <w:rsid w:val="00C91404"/>
    <w:rsid w:val="00CD1A53"/>
    <w:rsid w:val="00CD23DB"/>
    <w:rsid w:val="00CF296F"/>
    <w:rsid w:val="00D0685F"/>
    <w:rsid w:val="00D34A3A"/>
    <w:rsid w:val="00E10B9C"/>
    <w:rsid w:val="00E43D09"/>
    <w:rsid w:val="00E64619"/>
    <w:rsid w:val="00E64960"/>
    <w:rsid w:val="00F04B86"/>
    <w:rsid w:val="00F14C0F"/>
    <w:rsid w:val="00F215E9"/>
    <w:rsid w:val="00F229C1"/>
    <w:rsid w:val="00F440B8"/>
    <w:rsid w:val="00F57537"/>
    <w:rsid w:val="00F96634"/>
    <w:rsid w:val="00FB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B8A132"/>
  <w15:docId w15:val="{0ED245FB-BD96-4EF4-87FF-BF1CDD8D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D71F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07930"/>
    <w:pPr>
      <w:ind w:left="720"/>
      <w:contextualSpacing/>
    </w:pPr>
  </w:style>
  <w:style w:type="paragraph" w:styleId="SemEspaamento">
    <w:name w:val="No Spacing"/>
    <w:uiPriority w:val="1"/>
    <w:qFormat/>
    <w:rsid w:val="00317750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317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17750"/>
  </w:style>
  <w:style w:type="paragraph" w:styleId="Rodap">
    <w:name w:val="footer"/>
    <w:basedOn w:val="Normal"/>
    <w:link w:val="RodapChar"/>
    <w:uiPriority w:val="99"/>
    <w:unhideWhenUsed/>
    <w:rsid w:val="00317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7750"/>
  </w:style>
  <w:style w:type="character" w:styleId="Hyperlink">
    <w:name w:val="Hyperlink"/>
    <w:basedOn w:val="Fontepargpadro"/>
    <w:uiPriority w:val="99"/>
    <w:unhideWhenUsed/>
    <w:rsid w:val="00317750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rsid w:val="00182F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uiPriority w:val="99"/>
    <w:rsid w:val="00182FFD"/>
    <w:rPr>
      <w:rFonts w:ascii="Arial" w:hAnsi="Arial" w:cs="Arial"/>
      <w:sz w:val="28"/>
      <w:szCs w:val="28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9D71F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D71FF"/>
  </w:style>
  <w:style w:type="character" w:customStyle="1" w:styleId="Ttulo1Char">
    <w:name w:val="Título 1 Char"/>
    <w:basedOn w:val="Fontepargpadro"/>
    <w:link w:val="Ttulo1"/>
    <w:uiPriority w:val="9"/>
    <w:rsid w:val="009D71F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tulo">
    <w:name w:val="Title"/>
    <w:basedOn w:val="Normal"/>
    <w:link w:val="TtuloChar"/>
    <w:qFormat/>
    <w:rsid w:val="009D71FF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0"/>
    </w:rPr>
  </w:style>
  <w:style w:type="character" w:customStyle="1" w:styleId="TtuloChar">
    <w:name w:val="Título Char"/>
    <w:basedOn w:val="Fontepargpadro"/>
    <w:link w:val="Ttulo"/>
    <w:rsid w:val="009D71FF"/>
    <w:rPr>
      <w:rFonts w:ascii="Arial" w:eastAsia="Times New Roman" w:hAnsi="Arial" w:cs="Arial"/>
      <w:b/>
      <w:bCs/>
      <w:sz w:val="28"/>
      <w:szCs w:val="20"/>
    </w:rPr>
  </w:style>
  <w:style w:type="paragraph" w:customStyle="1" w:styleId="CorpoPadro">
    <w:name w:val="Corpo Padrão"/>
    <w:basedOn w:val="Normal"/>
    <w:rsid w:val="009D71FF"/>
    <w:pPr>
      <w:spacing w:line="360" w:lineRule="exact"/>
      <w:ind w:firstLine="2302"/>
      <w:jc w:val="both"/>
    </w:pPr>
    <w:rPr>
      <w:rFonts w:ascii="Arial" w:eastAsia="Times New Roman" w:hAnsi="Arial" w:cs="Times New Roman"/>
      <w:snapToGrid w:val="0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7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</cp:lastModifiedBy>
  <cp:revision>4</cp:revision>
  <cp:lastPrinted>2023-02-09T13:27:00Z</cp:lastPrinted>
  <dcterms:created xsi:type="dcterms:W3CDTF">2023-02-09T13:26:00Z</dcterms:created>
  <dcterms:modified xsi:type="dcterms:W3CDTF">2023-02-09T13:28:00Z</dcterms:modified>
</cp:coreProperties>
</file>