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99" w:type="dxa"/>
        <w:tblInd w:w="-1206" w:type="dxa"/>
        <w:tblCellMar>
          <w:left w:w="70" w:type="dxa"/>
          <w:right w:w="70" w:type="dxa"/>
        </w:tblCellMar>
        <w:tblLook w:val="04A0" w:firstRow="1" w:lastRow="0" w:firstColumn="1" w:lastColumn="0" w:noHBand="0" w:noVBand="1"/>
      </w:tblPr>
      <w:tblGrid>
        <w:gridCol w:w="1100"/>
        <w:gridCol w:w="976"/>
        <w:gridCol w:w="960"/>
        <w:gridCol w:w="959"/>
        <w:gridCol w:w="959"/>
        <w:gridCol w:w="954"/>
        <w:gridCol w:w="954"/>
        <w:gridCol w:w="954"/>
        <w:gridCol w:w="954"/>
        <w:gridCol w:w="2429"/>
      </w:tblGrid>
      <w:tr w:rsidR="00530235" w:rsidRPr="00530235" w14:paraId="75D3DF96" w14:textId="77777777" w:rsidTr="00530235">
        <w:trPr>
          <w:trHeight w:val="600"/>
        </w:trPr>
        <w:tc>
          <w:tcPr>
            <w:tcW w:w="1100" w:type="dxa"/>
            <w:tcBorders>
              <w:top w:val="nil"/>
              <w:left w:val="nil"/>
              <w:bottom w:val="nil"/>
              <w:right w:val="nil"/>
            </w:tcBorders>
            <w:shd w:val="clear" w:color="auto" w:fill="auto"/>
            <w:noWrap/>
            <w:vAlign w:val="bottom"/>
            <w:hideMark/>
          </w:tcPr>
          <w:p w14:paraId="3A37600A"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r w:rsidRPr="00A13E48">
              <w:rPr>
                <w:rFonts w:ascii="Calibri" w:eastAsia="Times New Roman" w:hAnsi="Calibri" w:cs="Calibri"/>
                <w:noProof/>
                <w:color w:val="404040" w:themeColor="text1" w:themeTint="BF"/>
                <w:lang w:eastAsia="pt-BR"/>
              </w:rPr>
              <w:drawing>
                <wp:anchor distT="0" distB="0" distL="114300" distR="114300" simplePos="0" relativeHeight="251658240" behindDoc="0" locked="0" layoutInCell="1" allowOverlap="1" wp14:anchorId="15630CB8" wp14:editId="13EBA2D9">
                  <wp:simplePos x="0" y="0"/>
                  <wp:positionH relativeFrom="column">
                    <wp:posOffset>0</wp:posOffset>
                  </wp:positionH>
                  <wp:positionV relativeFrom="paragraph">
                    <wp:posOffset>0</wp:posOffset>
                  </wp:positionV>
                  <wp:extent cx="1219200" cy="1219200"/>
                  <wp:effectExtent l="0" t="0" r="0"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7"/>
                          <a:stretch>
                            <a:fillRect/>
                          </a:stretch>
                        </pic:blipFill>
                        <pic:spPr>
                          <a:xfrm>
                            <a:off x="0" y="0"/>
                            <a:ext cx="1200150" cy="1203158"/>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530235" w:rsidRPr="00530235" w14:paraId="4536A78A" w14:textId="77777777">
              <w:trPr>
                <w:trHeight w:val="600"/>
                <w:tblCellSpacing w:w="0" w:type="dxa"/>
              </w:trPr>
              <w:tc>
                <w:tcPr>
                  <w:tcW w:w="960" w:type="dxa"/>
                  <w:tcBorders>
                    <w:top w:val="nil"/>
                    <w:left w:val="nil"/>
                    <w:bottom w:val="nil"/>
                    <w:right w:val="nil"/>
                  </w:tcBorders>
                  <w:shd w:val="clear" w:color="auto" w:fill="auto"/>
                  <w:noWrap/>
                  <w:vAlign w:val="bottom"/>
                  <w:hideMark/>
                </w:tcPr>
                <w:p w14:paraId="796C2790"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bl>
          <w:p w14:paraId="5CC62615"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38AFE260"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4E8C422F" w14:textId="77777777" w:rsidR="00530235" w:rsidRPr="004C0703" w:rsidRDefault="00530235" w:rsidP="00530235">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 xml:space="preserve">Câmara Municipal </w:t>
            </w:r>
          </w:p>
        </w:tc>
      </w:tr>
      <w:tr w:rsidR="00530235" w:rsidRPr="00530235" w14:paraId="7D2B6DF2" w14:textId="77777777" w:rsidTr="00530235">
        <w:trPr>
          <w:trHeight w:val="690"/>
        </w:trPr>
        <w:tc>
          <w:tcPr>
            <w:tcW w:w="1100" w:type="dxa"/>
            <w:tcBorders>
              <w:top w:val="nil"/>
              <w:left w:val="nil"/>
              <w:bottom w:val="nil"/>
              <w:right w:val="nil"/>
            </w:tcBorders>
            <w:shd w:val="clear" w:color="auto" w:fill="auto"/>
            <w:noWrap/>
            <w:vAlign w:val="bottom"/>
            <w:hideMark/>
          </w:tcPr>
          <w:p w14:paraId="5C356784"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07D10DB2"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7A0717DD" w14:textId="77777777" w:rsidR="00530235" w:rsidRPr="004C0703" w:rsidRDefault="00530235" w:rsidP="00530235">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de Santa Bárbara do Monte Verde</w:t>
            </w:r>
          </w:p>
        </w:tc>
      </w:tr>
      <w:tr w:rsidR="00530235" w:rsidRPr="00530235" w14:paraId="69A4F404" w14:textId="77777777" w:rsidTr="007356D3">
        <w:trPr>
          <w:trHeight w:val="80"/>
        </w:trPr>
        <w:tc>
          <w:tcPr>
            <w:tcW w:w="1100" w:type="dxa"/>
            <w:tcBorders>
              <w:top w:val="nil"/>
              <w:left w:val="nil"/>
              <w:bottom w:val="nil"/>
              <w:right w:val="nil"/>
            </w:tcBorders>
            <w:shd w:val="clear" w:color="auto" w:fill="auto"/>
            <w:noWrap/>
            <w:vAlign w:val="bottom"/>
            <w:hideMark/>
          </w:tcPr>
          <w:p w14:paraId="0625D614"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749265CD"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noWrap/>
            <w:vAlign w:val="bottom"/>
            <w:hideMark/>
          </w:tcPr>
          <w:p w14:paraId="2F584D94" w14:textId="77777777" w:rsidR="00530235" w:rsidRPr="004C0703" w:rsidRDefault="00530235" w:rsidP="009D0C8B">
            <w:pPr>
              <w:spacing w:after="0" w:line="240" w:lineRule="auto"/>
              <w:jc w:val="center"/>
              <w:rPr>
                <w:rFonts w:ascii="Arial" w:eastAsia="Times New Roman" w:hAnsi="Arial" w:cs="Arial"/>
                <w:b/>
                <w:bCs/>
                <w:color w:val="767171" w:themeColor="background2" w:themeShade="80"/>
                <w:sz w:val="20"/>
                <w:szCs w:val="20"/>
                <w:lang w:eastAsia="pt-BR"/>
              </w:rPr>
            </w:pPr>
            <w:r w:rsidRPr="004C0703">
              <w:rPr>
                <w:rFonts w:ascii="Arial" w:eastAsia="Times New Roman" w:hAnsi="Arial" w:cs="Arial"/>
                <w:b/>
                <w:bCs/>
                <w:color w:val="767171" w:themeColor="background2" w:themeShade="80"/>
                <w:sz w:val="20"/>
                <w:szCs w:val="20"/>
                <w:lang w:eastAsia="pt-BR"/>
              </w:rPr>
              <w:t>ESTADO DE MINAS GERAIS</w:t>
            </w:r>
          </w:p>
        </w:tc>
      </w:tr>
      <w:tr w:rsidR="00530235" w:rsidRPr="00530235" w14:paraId="08114341" w14:textId="77777777" w:rsidTr="00530235">
        <w:trPr>
          <w:trHeight w:val="150"/>
        </w:trPr>
        <w:tc>
          <w:tcPr>
            <w:tcW w:w="1100" w:type="dxa"/>
            <w:tcBorders>
              <w:top w:val="nil"/>
              <w:left w:val="nil"/>
              <w:bottom w:val="nil"/>
              <w:right w:val="nil"/>
            </w:tcBorders>
            <w:shd w:val="clear" w:color="auto" w:fill="auto"/>
            <w:noWrap/>
            <w:vAlign w:val="bottom"/>
            <w:hideMark/>
          </w:tcPr>
          <w:p w14:paraId="783221B4"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3643F7F1"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688BB4A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529DB41F"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0713DA1D"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1FA33DA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54806B68" w14:textId="77777777" w:rsidR="00530235" w:rsidRPr="00530235" w:rsidRDefault="00530235" w:rsidP="009D0C8B">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5DA562C6" w14:textId="77777777" w:rsidR="00530235" w:rsidRPr="00530235" w:rsidRDefault="00530235" w:rsidP="009D0C8B">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2CCB38A5"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0B48EF4E"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r w:rsidR="00530235" w:rsidRPr="00530235" w14:paraId="7518A54B" w14:textId="77777777" w:rsidTr="00530235">
        <w:trPr>
          <w:trHeight w:val="300"/>
        </w:trPr>
        <w:tc>
          <w:tcPr>
            <w:tcW w:w="1100" w:type="dxa"/>
            <w:tcBorders>
              <w:top w:val="nil"/>
              <w:left w:val="nil"/>
              <w:bottom w:val="nil"/>
              <w:right w:val="nil"/>
            </w:tcBorders>
            <w:shd w:val="clear" w:color="auto" w:fill="auto"/>
            <w:noWrap/>
            <w:vAlign w:val="bottom"/>
            <w:hideMark/>
          </w:tcPr>
          <w:p w14:paraId="194DC5C5"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57A8D009"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0241CF5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31BB65C4"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7D3BD609"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7B8F133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3AE07627"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50217BED"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2F9C110F"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11473DC0"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bl>
    <w:p w14:paraId="4530E044" w14:textId="337D4EA6" w:rsidR="001A271D" w:rsidRPr="005C0BA1" w:rsidRDefault="001A271D" w:rsidP="001A271D">
      <w:pPr>
        <w:spacing w:line="360" w:lineRule="auto"/>
        <w:jc w:val="both"/>
        <w:rPr>
          <w:rFonts w:ascii="Arial" w:hAnsi="Arial" w:cs="Arial"/>
          <w:b/>
          <w:sz w:val="28"/>
          <w:szCs w:val="28"/>
        </w:rPr>
      </w:pPr>
      <w:r w:rsidRPr="005C0BA1">
        <w:rPr>
          <w:rFonts w:ascii="Arial" w:hAnsi="Arial" w:cs="Arial"/>
          <w:b/>
          <w:sz w:val="28"/>
          <w:szCs w:val="28"/>
        </w:rPr>
        <w:t xml:space="preserve">Ofício de n° </w:t>
      </w:r>
      <w:r w:rsidR="00CB7E25">
        <w:rPr>
          <w:rFonts w:ascii="Arial" w:hAnsi="Arial" w:cs="Arial"/>
          <w:b/>
          <w:sz w:val="28"/>
          <w:szCs w:val="28"/>
        </w:rPr>
        <w:t>5</w:t>
      </w:r>
      <w:r w:rsidR="005C4FEA">
        <w:rPr>
          <w:rFonts w:ascii="Arial" w:hAnsi="Arial" w:cs="Arial"/>
          <w:b/>
          <w:sz w:val="28"/>
          <w:szCs w:val="28"/>
        </w:rPr>
        <w:t>7</w:t>
      </w:r>
      <w:r w:rsidRPr="005C0BA1">
        <w:rPr>
          <w:rFonts w:ascii="Arial" w:hAnsi="Arial" w:cs="Arial"/>
          <w:b/>
          <w:sz w:val="28"/>
          <w:szCs w:val="28"/>
        </w:rPr>
        <w:t xml:space="preserve"> de 03 de outubro de 2024.</w:t>
      </w:r>
    </w:p>
    <w:p w14:paraId="7F1878A0" w14:textId="77777777" w:rsidR="001A271D" w:rsidRPr="005C0BA1" w:rsidRDefault="001A271D" w:rsidP="001A271D">
      <w:pPr>
        <w:spacing w:after="0" w:line="360" w:lineRule="auto"/>
        <w:jc w:val="both"/>
        <w:rPr>
          <w:rFonts w:ascii="Arial" w:hAnsi="Arial" w:cs="Arial"/>
          <w:b/>
          <w:sz w:val="28"/>
          <w:szCs w:val="28"/>
        </w:rPr>
      </w:pPr>
      <w:r w:rsidRPr="005C0BA1">
        <w:rPr>
          <w:rFonts w:ascii="Arial" w:hAnsi="Arial" w:cs="Arial"/>
          <w:b/>
          <w:sz w:val="28"/>
          <w:szCs w:val="28"/>
        </w:rPr>
        <w:t>De: Lenilson Marcos Ferreira</w:t>
      </w:r>
    </w:p>
    <w:p w14:paraId="68D88FDA" w14:textId="77777777" w:rsidR="001A271D" w:rsidRPr="005C0BA1" w:rsidRDefault="001A271D" w:rsidP="001A271D">
      <w:pPr>
        <w:spacing w:after="0" w:line="360" w:lineRule="auto"/>
        <w:jc w:val="both"/>
        <w:rPr>
          <w:rFonts w:ascii="Arial" w:hAnsi="Arial" w:cs="Arial"/>
          <w:sz w:val="28"/>
          <w:szCs w:val="28"/>
        </w:rPr>
      </w:pPr>
      <w:r w:rsidRPr="005C0BA1">
        <w:rPr>
          <w:rFonts w:ascii="Arial" w:hAnsi="Arial" w:cs="Arial"/>
          <w:sz w:val="28"/>
          <w:szCs w:val="28"/>
        </w:rPr>
        <w:t>Presidente da Câmara Municipal de Santa Bárbara do Monte Verde</w:t>
      </w:r>
    </w:p>
    <w:p w14:paraId="5713969B" w14:textId="77777777" w:rsidR="001A271D" w:rsidRPr="005C0BA1" w:rsidRDefault="001A271D" w:rsidP="001A271D">
      <w:pPr>
        <w:spacing w:after="0" w:line="360" w:lineRule="auto"/>
        <w:jc w:val="both"/>
        <w:rPr>
          <w:rFonts w:ascii="Arial" w:hAnsi="Arial" w:cs="Arial"/>
          <w:sz w:val="28"/>
          <w:szCs w:val="28"/>
        </w:rPr>
      </w:pPr>
    </w:p>
    <w:p w14:paraId="25858E2E" w14:textId="77777777" w:rsidR="001A271D" w:rsidRPr="005C0BA1" w:rsidRDefault="001A271D" w:rsidP="001A271D">
      <w:pPr>
        <w:spacing w:after="0"/>
        <w:rPr>
          <w:rFonts w:ascii="Arial" w:hAnsi="Arial" w:cs="Arial"/>
          <w:sz w:val="28"/>
          <w:szCs w:val="28"/>
        </w:rPr>
      </w:pPr>
      <w:r w:rsidRPr="005C0BA1">
        <w:rPr>
          <w:rFonts w:ascii="Arial" w:hAnsi="Arial" w:cs="Arial"/>
          <w:sz w:val="28"/>
          <w:szCs w:val="28"/>
        </w:rPr>
        <w:t>Para: Caixa Econômica Federal</w:t>
      </w:r>
    </w:p>
    <w:p w14:paraId="0FAC3456" w14:textId="77777777" w:rsidR="001A271D" w:rsidRPr="005C0BA1" w:rsidRDefault="001A271D" w:rsidP="001A271D">
      <w:pPr>
        <w:spacing w:after="0" w:line="360" w:lineRule="auto"/>
        <w:jc w:val="both"/>
        <w:rPr>
          <w:rFonts w:ascii="Arial" w:hAnsi="Arial" w:cs="Arial"/>
          <w:sz w:val="28"/>
          <w:szCs w:val="28"/>
        </w:rPr>
      </w:pPr>
    </w:p>
    <w:p w14:paraId="5C606E81" w14:textId="77777777" w:rsidR="001A271D" w:rsidRPr="005C0BA1" w:rsidRDefault="001A271D" w:rsidP="001A271D">
      <w:pPr>
        <w:spacing w:after="0" w:line="360" w:lineRule="auto"/>
        <w:jc w:val="both"/>
        <w:rPr>
          <w:rFonts w:ascii="Arial" w:hAnsi="Arial" w:cs="Arial"/>
          <w:sz w:val="28"/>
          <w:szCs w:val="28"/>
        </w:rPr>
      </w:pPr>
      <w:r w:rsidRPr="005C0BA1">
        <w:rPr>
          <w:rFonts w:ascii="Arial" w:hAnsi="Arial" w:cs="Arial"/>
          <w:b/>
          <w:sz w:val="28"/>
          <w:szCs w:val="28"/>
        </w:rPr>
        <w:t>Assunto</w:t>
      </w:r>
      <w:r w:rsidRPr="005C0BA1">
        <w:rPr>
          <w:rFonts w:ascii="Arial" w:hAnsi="Arial" w:cs="Arial"/>
          <w:sz w:val="28"/>
          <w:szCs w:val="28"/>
        </w:rPr>
        <w:t>: Solicitação</w:t>
      </w:r>
    </w:p>
    <w:p w14:paraId="7A7C2B98" w14:textId="77777777" w:rsidR="001A271D" w:rsidRPr="001A271D" w:rsidRDefault="001A271D" w:rsidP="001A271D">
      <w:pPr>
        <w:rPr>
          <w:rFonts w:ascii="Arial" w:hAnsi="Arial" w:cs="Arial"/>
          <w:color w:val="404040" w:themeColor="text1" w:themeTint="BF"/>
          <w:sz w:val="28"/>
          <w:szCs w:val="28"/>
        </w:rPr>
      </w:pPr>
    </w:p>
    <w:p w14:paraId="7EBD1230" w14:textId="436573A0" w:rsidR="005C0BA1" w:rsidRDefault="001A271D" w:rsidP="001A271D">
      <w:pPr>
        <w:ind w:firstLine="851"/>
        <w:jc w:val="both"/>
        <w:rPr>
          <w:rFonts w:ascii="Arial" w:hAnsi="Arial" w:cs="Arial"/>
          <w:color w:val="000000" w:themeColor="text1"/>
          <w:sz w:val="28"/>
          <w:szCs w:val="28"/>
        </w:rPr>
      </w:pPr>
      <w:r w:rsidRPr="001A271D">
        <w:rPr>
          <w:rFonts w:ascii="Arial" w:hAnsi="Arial" w:cs="Arial"/>
          <w:color w:val="000000" w:themeColor="text1"/>
          <w:sz w:val="28"/>
          <w:szCs w:val="28"/>
        </w:rPr>
        <w:t>A Câmara de Santa Bárbara do Monte Verde-MG</w:t>
      </w:r>
      <w:r>
        <w:rPr>
          <w:rFonts w:ascii="Arial" w:hAnsi="Arial" w:cs="Arial"/>
          <w:color w:val="000000" w:themeColor="text1"/>
          <w:sz w:val="28"/>
          <w:szCs w:val="28"/>
        </w:rPr>
        <w:t>,</w:t>
      </w:r>
      <w:r w:rsidRPr="001A271D">
        <w:rPr>
          <w:rFonts w:ascii="Arial" w:hAnsi="Arial" w:cs="Arial"/>
          <w:color w:val="000000" w:themeColor="text1"/>
          <w:sz w:val="28"/>
          <w:szCs w:val="28"/>
        </w:rPr>
        <w:t xml:space="preserve"> Ag. 1641, Conta 99-7</w:t>
      </w:r>
      <w:r>
        <w:rPr>
          <w:rFonts w:ascii="Arial" w:hAnsi="Arial" w:cs="Arial"/>
          <w:color w:val="000000" w:themeColor="text1"/>
          <w:sz w:val="28"/>
          <w:szCs w:val="28"/>
        </w:rPr>
        <w:t xml:space="preserve">, </w:t>
      </w:r>
      <w:r w:rsidRPr="001A271D">
        <w:rPr>
          <w:rFonts w:ascii="Arial" w:hAnsi="Arial" w:cs="Arial"/>
          <w:color w:val="000000" w:themeColor="text1"/>
          <w:sz w:val="28"/>
          <w:szCs w:val="28"/>
        </w:rPr>
        <w:t>inscrita no CNPJ n° 01.633.260/0001-67</w:t>
      </w:r>
      <w:r>
        <w:rPr>
          <w:rFonts w:ascii="Arial" w:hAnsi="Arial" w:cs="Arial"/>
          <w:color w:val="000000" w:themeColor="text1"/>
          <w:sz w:val="28"/>
          <w:szCs w:val="28"/>
        </w:rPr>
        <w:t xml:space="preserve"> </w:t>
      </w:r>
      <w:r w:rsidRPr="001A271D">
        <w:rPr>
          <w:rFonts w:ascii="Arial" w:hAnsi="Arial" w:cs="Arial"/>
          <w:color w:val="000000" w:themeColor="text1"/>
          <w:sz w:val="28"/>
          <w:szCs w:val="28"/>
        </w:rPr>
        <w:t xml:space="preserve">situada na Rua José Antônio de Almeida n° 169, Centro, vem através deste documento, fazer requisição avulsa de talão de cheques pelo (s) qual (ais) assumo (imos) inteira responsabilidade por qualquer prejuízo decorrente de perda, extravio ou uso fraudulento do (s) cheques. </w:t>
      </w:r>
    </w:p>
    <w:p w14:paraId="2611908D" w14:textId="1E16E666" w:rsidR="00B10F65" w:rsidRDefault="00B10F65" w:rsidP="001A271D">
      <w:pPr>
        <w:ind w:firstLine="851"/>
        <w:jc w:val="both"/>
        <w:rPr>
          <w:rFonts w:ascii="Arial" w:hAnsi="Arial" w:cs="Arial"/>
          <w:color w:val="000000" w:themeColor="text1"/>
          <w:sz w:val="28"/>
          <w:szCs w:val="28"/>
        </w:rPr>
      </w:pPr>
      <w:r>
        <w:rPr>
          <w:rFonts w:ascii="Arial" w:hAnsi="Arial" w:cs="Arial"/>
          <w:color w:val="000000" w:themeColor="text1"/>
          <w:sz w:val="28"/>
          <w:szCs w:val="28"/>
        </w:rPr>
        <w:t>A funcionária que está autorizada a fazer a retirada é Sarah Aparecida de Aguiar, inscrita no CPF 146.038.046-01.</w:t>
      </w:r>
    </w:p>
    <w:p w14:paraId="5CBCC622" w14:textId="5109F5D8" w:rsidR="001A271D" w:rsidRDefault="001A271D" w:rsidP="001A271D">
      <w:pPr>
        <w:ind w:firstLine="851"/>
        <w:jc w:val="both"/>
        <w:rPr>
          <w:rFonts w:ascii="Arial" w:hAnsi="Arial" w:cs="Arial"/>
          <w:color w:val="000000" w:themeColor="text1"/>
          <w:sz w:val="28"/>
          <w:szCs w:val="28"/>
        </w:rPr>
      </w:pPr>
    </w:p>
    <w:p w14:paraId="414F23B5" w14:textId="77777777" w:rsidR="001A271D" w:rsidRPr="00B16290" w:rsidRDefault="001A271D" w:rsidP="001A271D">
      <w:pPr>
        <w:spacing w:after="0" w:line="360" w:lineRule="auto"/>
        <w:jc w:val="both"/>
        <w:rPr>
          <w:sz w:val="28"/>
          <w:szCs w:val="28"/>
        </w:rPr>
      </w:pPr>
      <w:r w:rsidRPr="00B16290">
        <w:rPr>
          <w:sz w:val="28"/>
          <w:szCs w:val="28"/>
        </w:rPr>
        <w:t>Atenciosamente,</w:t>
      </w:r>
    </w:p>
    <w:p w14:paraId="14199FE3" w14:textId="02BCF1AC" w:rsidR="001A271D" w:rsidRPr="00B16290" w:rsidRDefault="001A271D" w:rsidP="001A271D">
      <w:pPr>
        <w:spacing w:after="0" w:line="360" w:lineRule="auto"/>
        <w:jc w:val="center"/>
        <w:rPr>
          <w:sz w:val="28"/>
          <w:szCs w:val="28"/>
        </w:rPr>
      </w:pPr>
      <w:r>
        <w:rPr>
          <w:sz w:val="28"/>
          <w:szCs w:val="28"/>
        </w:rPr>
        <w:t>Santa Bárbara do Monte Verde, 03</w:t>
      </w:r>
      <w:r w:rsidRPr="00B16290">
        <w:rPr>
          <w:sz w:val="28"/>
          <w:szCs w:val="28"/>
        </w:rPr>
        <w:t xml:space="preserve"> </w:t>
      </w:r>
      <w:r>
        <w:rPr>
          <w:sz w:val="28"/>
          <w:szCs w:val="28"/>
        </w:rPr>
        <w:t>de outubro 2024</w:t>
      </w:r>
      <w:r w:rsidRPr="00B16290">
        <w:rPr>
          <w:sz w:val="28"/>
          <w:szCs w:val="28"/>
        </w:rPr>
        <w:t>.</w:t>
      </w:r>
    </w:p>
    <w:p w14:paraId="361785BB" w14:textId="77777777" w:rsidR="001A271D" w:rsidRPr="00B16290" w:rsidRDefault="001A271D" w:rsidP="001A271D">
      <w:pPr>
        <w:spacing w:after="0" w:line="360" w:lineRule="auto"/>
        <w:jc w:val="both"/>
        <w:rPr>
          <w:sz w:val="28"/>
          <w:szCs w:val="28"/>
        </w:rPr>
      </w:pPr>
    </w:p>
    <w:p w14:paraId="28F18B92" w14:textId="77777777" w:rsidR="001A271D" w:rsidRDefault="001A271D" w:rsidP="001A271D">
      <w:pPr>
        <w:spacing w:after="0" w:line="360" w:lineRule="auto"/>
        <w:jc w:val="center"/>
        <w:rPr>
          <w:b/>
          <w:sz w:val="28"/>
          <w:szCs w:val="28"/>
        </w:rPr>
      </w:pPr>
    </w:p>
    <w:p w14:paraId="3F722E9A" w14:textId="5A5278CF" w:rsidR="001A271D" w:rsidRPr="00B16290" w:rsidRDefault="001A271D" w:rsidP="001A271D">
      <w:pPr>
        <w:spacing w:after="0" w:line="360" w:lineRule="auto"/>
        <w:jc w:val="center"/>
        <w:rPr>
          <w:sz w:val="28"/>
          <w:szCs w:val="28"/>
        </w:rPr>
      </w:pPr>
      <w:r>
        <w:rPr>
          <w:b/>
          <w:sz w:val="28"/>
          <w:szCs w:val="28"/>
        </w:rPr>
        <w:t>Lenilson Marcos Ferreira</w:t>
      </w:r>
    </w:p>
    <w:p w14:paraId="1A72915B" w14:textId="77777777" w:rsidR="001A271D" w:rsidRDefault="001A271D" w:rsidP="001A271D">
      <w:pPr>
        <w:spacing w:after="0" w:line="360" w:lineRule="auto"/>
        <w:jc w:val="center"/>
        <w:rPr>
          <w:sz w:val="28"/>
          <w:szCs w:val="28"/>
        </w:rPr>
      </w:pPr>
      <w:r w:rsidRPr="00B16290">
        <w:rPr>
          <w:sz w:val="28"/>
          <w:szCs w:val="28"/>
        </w:rPr>
        <w:t>Presidente da Câmara Municipal</w:t>
      </w:r>
    </w:p>
    <w:p w14:paraId="383F0782" w14:textId="77777777" w:rsidR="001A271D" w:rsidRDefault="001A271D" w:rsidP="001A271D">
      <w:pPr>
        <w:spacing w:after="0" w:line="360" w:lineRule="auto"/>
        <w:jc w:val="center"/>
        <w:rPr>
          <w:sz w:val="28"/>
          <w:szCs w:val="28"/>
        </w:rPr>
      </w:pPr>
    </w:p>
    <w:p w14:paraId="650FC996" w14:textId="77777777" w:rsidR="001A271D" w:rsidRDefault="001A271D" w:rsidP="001A271D">
      <w:pPr>
        <w:spacing w:after="0" w:line="360" w:lineRule="auto"/>
        <w:jc w:val="center"/>
        <w:rPr>
          <w:sz w:val="28"/>
          <w:szCs w:val="28"/>
        </w:rPr>
      </w:pPr>
    </w:p>
    <w:p w14:paraId="29B564A6" w14:textId="77777777" w:rsidR="001A271D" w:rsidRPr="00A46DAC" w:rsidRDefault="001A271D" w:rsidP="001A271D">
      <w:pPr>
        <w:spacing w:after="0" w:line="360" w:lineRule="auto"/>
        <w:jc w:val="center"/>
        <w:rPr>
          <w:b/>
          <w:bCs/>
          <w:sz w:val="28"/>
          <w:szCs w:val="28"/>
        </w:rPr>
      </w:pPr>
      <w:r w:rsidRPr="00A46DAC">
        <w:rPr>
          <w:b/>
          <w:bCs/>
          <w:sz w:val="28"/>
          <w:szCs w:val="28"/>
        </w:rPr>
        <w:t>Lucilene da Silva Fonseca Paiva</w:t>
      </w:r>
    </w:p>
    <w:p w14:paraId="2EE2F006" w14:textId="77777777" w:rsidR="001A271D" w:rsidRPr="00B16290" w:rsidRDefault="001A271D" w:rsidP="001A271D">
      <w:pPr>
        <w:spacing w:after="0" w:line="360" w:lineRule="auto"/>
        <w:jc w:val="center"/>
        <w:rPr>
          <w:sz w:val="28"/>
          <w:szCs w:val="28"/>
        </w:rPr>
      </w:pPr>
      <w:r>
        <w:rPr>
          <w:sz w:val="28"/>
          <w:szCs w:val="28"/>
        </w:rPr>
        <w:t>Secretária</w:t>
      </w:r>
    </w:p>
    <w:p w14:paraId="457E5647" w14:textId="1AC0B9E9" w:rsidR="001A271D" w:rsidRDefault="001A271D" w:rsidP="001A271D">
      <w:pPr>
        <w:ind w:firstLine="851"/>
        <w:jc w:val="both"/>
        <w:rPr>
          <w:rFonts w:ascii="Arial" w:hAnsi="Arial" w:cs="Arial"/>
          <w:color w:val="000000" w:themeColor="text1"/>
          <w:sz w:val="28"/>
          <w:szCs w:val="28"/>
        </w:rPr>
      </w:pPr>
    </w:p>
    <w:p w14:paraId="6EA8EA7F" w14:textId="77777777" w:rsidR="001A271D" w:rsidRPr="001A271D" w:rsidRDefault="001A271D" w:rsidP="001A271D">
      <w:pPr>
        <w:ind w:firstLine="851"/>
        <w:jc w:val="both"/>
        <w:rPr>
          <w:rFonts w:ascii="Arial" w:hAnsi="Arial" w:cs="Arial"/>
          <w:color w:val="000000" w:themeColor="text1"/>
          <w:sz w:val="28"/>
          <w:szCs w:val="28"/>
        </w:rPr>
      </w:pPr>
    </w:p>
    <w:sectPr w:rsidR="001A271D" w:rsidRPr="001A271D" w:rsidSect="009D0C8B">
      <w:pgSz w:w="11906" w:h="16838"/>
      <w:pgMar w:top="426"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B1816" w14:textId="77777777" w:rsidR="00A27A4C" w:rsidRDefault="00A27A4C" w:rsidP="004C0703">
      <w:pPr>
        <w:spacing w:after="0" w:line="240" w:lineRule="auto"/>
      </w:pPr>
      <w:r>
        <w:separator/>
      </w:r>
    </w:p>
  </w:endnote>
  <w:endnote w:type="continuationSeparator" w:id="0">
    <w:p w14:paraId="095C7816" w14:textId="77777777" w:rsidR="00A27A4C" w:rsidRDefault="00A27A4C"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Kunstler Script">
    <w:altName w:val="Kunstler Scrip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244EA" w14:textId="77777777" w:rsidR="00A27A4C" w:rsidRDefault="00A27A4C" w:rsidP="004C0703">
      <w:pPr>
        <w:spacing w:after="0" w:line="240" w:lineRule="auto"/>
      </w:pPr>
      <w:r>
        <w:separator/>
      </w:r>
    </w:p>
  </w:footnote>
  <w:footnote w:type="continuationSeparator" w:id="0">
    <w:p w14:paraId="620FE8FD" w14:textId="77777777" w:rsidR="00A27A4C" w:rsidRDefault="00A27A4C" w:rsidP="004C07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C4"/>
    <w:rsid w:val="00015F2C"/>
    <w:rsid w:val="00066FD8"/>
    <w:rsid w:val="00092F6D"/>
    <w:rsid w:val="000965EA"/>
    <w:rsid w:val="000F72DB"/>
    <w:rsid w:val="00101849"/>
    <w:rsid w:val="00153789"/>
    <w:rsid w:val="001751BD"/>
    <w:rsid w:val="001A271D"/>
    <w:rsid w:val="001A3E1E"/>
    <w:rsid w:val="001F0467"/>
    <w:rsid w:val="00202936"/>
    <w:rsid w:val="002236CF"/>
    <w:rsid w:val="00250BE6"/>
    <w:rsid w:val="002530C5"/>
    <w:rsid w:val="0029538E"/>
    <w:rsid w:val="002B0790"/>
    <w:rsid w:val="002D007E"/>
    <w:rsid w:val="003129D3"/>
    <w:rsid w:val="00315BF9"/>
    <w:rsid w:val="0034718C"/>
    <w:rsid w:val="00357EFE"/>
    <w:rsid w:val="003A51C9"/>
    <w:rsid w:val="003B6E4A"/>
    <w:rsid w:val="00434056"/>
    <w:rsid w:val="0045120D"/>
    <w:rsid w:val="00462CA3"/>
    <w:rsid w:val="00472E65"/>
    <w:rsid w:val="004812B4"/>
    <w:rsid w:val="004A1B66"/>
    <w:rsid w:val="004C0703"/>
    <w:rsid w:val="004D7D2F"/>
    <w:rsid w:val="004E3481"/>
    <w:rsid w:val="005254D1"/>
    <w:rsid w:val="00530235"/>
    <w:rsid w:val="00596EFE"/>
    <w:rsid w:val="005A50F3"/>
    <w:rsid w:val="005B7CC4"/>
    <w:rsid w:val="005C0BA1"/>
    <w:rsid w:val="005C4FEA"/>
    <w:rsid w:val="00602043"/>
    <w:rsid w:val="006026C0"/>
    <w:rsid w:val="00623EEC"/>
    <w:rsid w:val="006441CD"/>
    <w:rsid w:val="006B44A9"/>
    <w:rsid w:val="007356D3"/>
    <w:rsid w:val="0084359B"/>
    <w:rsid w:val="008C75E4"/>
    <w:rsid w:val="0090469C"/>
    <w:rsid w:val="009B62FB"/>
    <w:rsid w:val="009C0D08"/>
    <w:rsid w:val="009D0C8B"/>
    <w:rsid w:val="009D3C9F"/>
    <w:rsid w:val="00A13E48"/>
    <w:rsid w:val="00A27A4C"/>
    <w:rsid w:val="00A35686"/>
    <w:rsid w:val="00A5352C"/>
    <w:rsid w:val="00A82713"/>
    <w:rsid w:val="00A947D3"/>
    <w:rsid w:val="00AA3FE5"/>
    <w:rsid w:val="00AB3740"/>
    <w:rsid w:val="00B10F65"/>
    <w:rsid w:val="00B82A05"/>
    <w:rsid w:val="00C0357C"/>
    <w:rsid w:val="00C462C3"/>
    <w:rsid w:val="00C77BBD"/>
    <w:rsid w:val="00C97D74"/>
    <w:rsid w:val="00CB7E25"/>
    <w:rsid w:val="00CD4B74"/>
    <w:rsid w:val="00D1600C"/>
    <w:rsid w:val="00D2500D"/>
    <w:rsid w:val="00DC00A1"/>
    <w:rsid w:val="00E15DEF"/>
    <w:rsid w:val="00E701BC"/>
    <w:rsid w:val="00E75DC6"/>
    <w:rsid w:val="00F20E8E"/>
    <w:rsid w:val="00F34C1C"/>
    <w:rsid w:val="00F4061D"/>
    <w:rsid w:val="00F60D73"/>
    <w:rsid w:val="00F72F80"/>
    <w:rsid w:val="00F92A12"/>
    <w:rsid w:val="00FD4735"/>
    <w:rsid w:val="00FF47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3386D"/>
  <w15:docId w15:val="{6DACCAB6-15F5-4279-BB2D-6311A845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7C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7CC4"/>
    <w:rPr>
      <w:rFonts w:ascii="Tahoma" w:hAnsi="Tahoma" w:cs="Tahoma"/>
      <w:sz w:val="16"/>
      <w:szCs w:val="16"/>
    </w:rPr>
  </w:style>
  <w:style w:type="paragraph" w:styleId="Cabealho">
    <w:name w:val="header"/>
    <w:basedOn w:val="Normal"/>
    <w:link w:val="CabealhoChar"/>
    <w:uiPriority w:val="99"/>
    <w:semiHidden/>
    <w:unhideWhenUsed/>
    <w:rsid w:val="004C07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703"/>
  </w:style>
  <w:style w:type="paragraph" w:styleId="Rodap">
    <w:name w:val="footer"/>
    <w:basedOn w:val="Normal"/>
    <w:link w:val="RodapChar"/>
    <w:uiPriority w:val="99"/>
    <w:semiHidden/>
    <w:unhideWhenUsed/>
    <w:rsid w:val="004C07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C0703"/>
  </w:style>
  <w:style w:type="paragraph" w:styleId="Ttulo">
    <w:name w:val="Title"/>
    <w:basedOn w:val="Normal"/>
    <w:next w:val="Normal"/>
    <w:link w:val="TtuloChar"/>
    <w:uiPriority w:val="10"/>
    <w:qFormat/>
    <w:rsid w:val="00F60D7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10"/>
    <w:rsid w:val="00F60D73"/>
    <w:rPr>
      <w:rFonts w:asciiTheme="majorHAnsi" w:eastAsiaTheme="majorEastAsia" w:hAnsiTheme="majorHAnsi" w:cstheme="majorBidi"/>
      <w:color w:val="323E4F" w:themeColor="text2" w:themeShade="BF"/>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7271">
      <w:bodyDiv w:val="1"/>
      <w:marLeft w:val="0"/>
      <w:marRight w:val="0"/>
      <w:marTop w:val="0"/>
      <w:marBottom w:val="0"/>
      <w:divBdr>
        <w:top w:val="none" w:sz="0" w:space="0" w:color="auto"/>
        <w:left w:val="none" w:sz="0" w:space="0" w:color="auto"/>
        <w:bottom w:val="none" w:sz="0" w:space="0" w:color="auto"/>
        <w:right w:val="none" w:sz="0" w:space="0" w:color="auto"/>
      </w:divBdr>
    </w:div>
    <w:div w:id="179856106">
      <w:bodyDiv w:val="1"/>
      <w:marLeft w:val="0"/>
      <w:marRight w:val="0"/>
      <w:marTop w:val="0"/>
      <w:marBottom w:val="0"/>
      <w:divBdr>
        <w:top w:val="none" w:sz="0" w:space="0" w:color="auto"/>
        <w:left w:val="none" w:sz="0" w:space="0" w:color="auto"/>
        <w:bottom w:val="none" w:sz="0" w:space="0" w:color="auto"/>
        <w:right w:val="none" w:sz="0" w:space="0" w:color="auto"/>
      </w:divBdr>
    </w:div>
    <w:div w:id="479157989">
      <w:bodyDiv w:val="1"/>
      <w:marLeft w:val="0"/>
      <w:marRight w:val="0"/>
      <w:marTop w:val="0"/>
      <w:marBottom w:val="0"/>
      <w:divBdr>
        <w:top w:val="none" w:sz="0" w:space="0" w:color="auto"/>
        <w:left w:val="none" w:sz="0" w:space="0" w:color="auto"/>
        <w:bottom w:val="none" w:sz="0" w:space="0" w:color="auto"/>
        <w:right w:val="none" w:sz="0" w:space="0" w:color="auto"/>
      </w:divBdr>
    </w:div>
    <w:div w:id="621159169">
      <w:bodyDiv w:val="1"/>
      <w:marLeft w:val="0"/>
      <w:marRight w:val="0"/>
      <w:marTop w:val="0"/>
      <w:marBottom w:val="0"/>
      <w:divBdr>
        <w:top w:val="none" w:sz="0" w:space="0" w:color="auto"/>
        <w:left w:val="none" w:sz="0" w:space="0" w:color="auto"/>
        <w:bottom w:val="none" w:sz="0" w:space="0" w:color="auto"/>
        <w:right w:val="none" w:sz="0" w:space="0" w:color="auto"/>
      </w:divBdr>
    </w:div>
    <w:div w:id="652683025">
      <w:bodyDiv w:val="1"/>
      <w:marLeft w:val="0"/>
      <w:marRight w:val="0"/>
      <w:marTop w:val="0"/>
      <w:marBottom w:val="0"/>
      <w:divBdr>
        <w:top w:val="none" w:sz="0" w:space="0" w:color="auto"/>
        <w:left w:val="none" w:sz="0" w:space="0" w:color="auto"/>
        <w:bottom w:val="none" w:sz="0" w:space="0" w:color="auto"/>
        <w:right w:val="none" w:sz="0" w:space="0" w:color="auto"/>
      </w:divBdr>
    </w:div>
    <w:div w:id="752748401">
      <w:bodyDiv w:val="1"/>
      <w:marLeft w:val="0"/>
      <w:marRight w:val="0"/>
      <w:marTop w:val="0"/>
      <w:marBottom w:val="0"/>
      <w:divBdr>
        <w:top w:val="none" w:sz="0" w:space="0" w:color="auto"/>
        <w:left w:val="none" w:sz="0" w:space="0" w:color="auto"/>
        <w:bottom w:val="none" w:sz="0" w:space="0" w:color="auto"/>
        <w:right w:val="none" w:sz="0" w:space="0" w:color="auto"/>
      </w:divBdr>
    </w:div>
    <w:div w:id="1526482301">
      <w:bodyDiv w:val="1"/>
      <w:marLeft w:val="0"/>
      <w:marRight w:val="0"/>
      <w:marTop w:val="0"/>
      <w:marBottom w:val="0"/>
      <w:divBdr>
        <w:top w:val="none" w:sz="0" w:space="0" w:color="auto"/>
        <w:left w:val="none" w:sz="0" w:space="0" w:color="auto"/>
        <w:bottom w:val="none" w:sz="0" w:space="0" w:color="auto"/>
        <w:right w:val="none" w:sz="0" w:space="0" w:color="auto"/>
      </w:divBdr>
    </w:div>
    <w:div w:id="1821574602">
      <w:bodyDiv w:val="1"/>
      <w:marLeft w:val="0"/>
      <w:marRight w:val="0"/>
      <w:marTop w:val="0"/>
      <w:marBottom w:val="0"/>
      <w:divBdr>
        <w:top w:val="none" w:sz="0" w:space="0" w:color="auto"/>
        <w:left w:val="none" w:sz="0" w:space="0" w:color="auto"/>
        <w:bottom w:val="none" w:sz="0" w:space="0" w:color="auto"/>
        <w:right w:val="none" w:sz="0" w:space="0" w:color="auto"/>
      </w:divBdr>
    </w:div>
    <w:div w:id="1831364380">
      <w:bodyDiv w:val="1"/>
      <w:marLeft w:val="0"/>
      <w:marRight w:val="0"/>
      <w:marTop w:val="0"/>
      <w:marBottom w:val="0"/>
      <w:divBdr>
        <w:top w:val="none" w:sz="0" w:space="0" w:color="auto"/>
        <w:left w:val="none" w:sz="0" w:space="0" w:color="auto"/>
        <w:bottom w:val="none" w:sz="0" w:space="0" w:color="auto"/>
        <w:right w:val="none" w:sz="0" w:space="0" w:color="auto"/>
      </w:divBdr>
    </w:div>
    <w:div w:id="1902132486">
      <w:bodyDiv w:val="1"/>
      <w:marLeft w:val="0"/>
      <w:marRight w:val="0"/>
      <w:marTop w:val="0"/>
      <w:marBottom w:val="0"/>
      <w:divBdr>
        <w:top w:val="none" w:sz="0" w:space="0" w:color="auto"/>
        <w:left w:val="none" w:sz="0" w:space="0" w:color="auto"/>
        <w:bottom w:val="none" w:sz="0" w:space="0" w:color="auto"/>
        <w:right w:val="none" w:sz="0" w:space="0" w:color="auto"/>
      </w:divBdr>
    </w:div>
    <w:div w:id="19490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lcão Envidraçado">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3CB2-D468-4940-85CA-78B8B0AE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813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Windows</cp:lastModifiedBy>
  <cp:revision>6</cp:revision>
  <cp:lastPrinted>2023-12-12T14:56:00Z</cp:lastPrinted>
  <dcterms:created xsi:type="dcterms:W3CDTF">2024-10-03T12:25:00Z</dcterms:created>
  <dcterms:modified xsi:type="dcterms:W3CDTF">2024-10-03T14:47:00Z</dcterms:modified>
</cp:coreProperties>
</file>