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22B36" w14:textId="77777777" w:rsidR="00696E5D" w:rsidRDefault="00696E5D">
      <w:pPr>
        <w:rPr>
          <w:rFonts w:ascii="Arial" w:hAnsi="Arial" w:cs="Arial"/>
          <w:b/>
          <w:sz w:val="28"/>
          <w:szCs w:val="28"/>
        </w:rPr>
      </w:pPr>
    </w:p>
    <w:p w14:paraId="72709B8B" w14:textId="77777777" w:rsidR="00696E5D" w:rsidRDefault="00696E5D">
      <w:pPr>
        <w:rPr>
          <w:rFonts w:ascii="Arial" w:hAnsi="Arial" w:cs="Arial"/>
          <w:b/>
          <w:sz w:val="28"/>
          <w:szCs w:val="28"/>
        </w:rPr>
      </w:pPr>
    </w:p>
    <w:p w14:paraId="650C171C" w14:textId="211CE7CF" w:rsidR="00696E5D" w:rsidRDefault="00385150" w:rsidP="009D34E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Portaria nº. 0</w:t>
      </w:r>
      <w:r w:rsidR="00C078FA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/20</w:t>
      </w:r>
      <w:r w:rsidR="00665FF4">
        <w:rPr>
          <w:rFonts w:ascii="Arial" w:hAnsi="Arial" w:cs="Arial"/>
          <w:b/>
          <w:sz w:val="28"/>
          <w:szCs w:val="28"/>
        </w:rPr>
        <w:t>2</w:t>
      </w:r>
      <w:r w:rsidR="00C078FA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 xml:space="preserve">, de </w:t>
      </w:r>
      <w:r w:rsidR="00BA54D0">
        <w:rPr>
          <w:rFonts w:ascii="Arial" w:hAnsi="Arial" w:cs="Arial"/>
          <w:b/>
          <w:sz w:val="28"/>
          <w:szCs w:val="28"/>
        </w:rPr>
        <w:t>0</w:t>
      </w:r>
      <w:r w:rsidR="00C078FA">
        <w:rPr>
          <w:rFonts w:ascii="Arial" w:hAnsi="Arial" w:cs="Arial"/>
          <w:b/>
          <w:sz w:val="28"/>
          <w:szCs w:val="28"/>
        </w:rPr>
        <w:t>6</w:t>
      </w:r>
      <w:r w:rsidR="00696E5D" w:rsidRPr="00696E5D">
        <w:rPr>
          <w:rFonts w:ascii="Arial" w:hAnsi="Arial" w:cs="Arial"/>
          <w:b/>
          <w:sz w:val="28"/>
          <w:szCs w:val="28"/>
        </w:rPr>
        <w:t xml:space="preserve"> de </w:t>
      </w:r>
      <w:r w:rsidR="00C078FA">
        <w:rPr>
          <w:rFonts w:ascii="Arial" w:hAnsi="Arial" w:cs="Arial"/>
          <w:b/>
          <w:sz w:val="28"/>
          <w:szCs w:val="28"/>
        </w:rPr>
        <w:t>fevereiro</w:t>
      </w:r>
      <w:r w:rsidR="00696E5D" w:rsidRPr="00696E5D">
        <w:rPr>
          <w:rFonts w:ascii="Arial" w:hAnsi="Arial" w:cs="Arial"/>
          <w:b/>
          <w:sz w:val="28"/>
          <w:szCs w:val="28"/>
        </w:rPr>
        <w:t xml:space="preserve"> de 20</w:t>
      </w:r>
      <w:r w:rsidR="00665FF4">
        <w:rPr>
          <w:rFonts w:ascii="Arial" w:hAnsi="Arial" w:cs="Arial"/>
          <w:b/>
          <w:sz w:val="28"/>
          <w:szCs w:val="28"/>
        </w:rPr>
        <w:t>2</w:t>
      </w:r>
      <w:r w:rsidR="00C078FA">
        <w:rPr>
          <w:rFonts w:ascii="Arial" w:hAnsi="Arial" w:cs="Arial"/>
          <w:b/>
          <w:sz w:val="28"/>
          <w:szCs w:val="28"/>
        </w:rPr>
        <w:t>3</w:t>
      </w:r>
      <w:r w:rsidR="00696E5D" w:rsidRPr="00696E5D">
        <w:rPr>
          <w:rFonts w:ascii="Arial" w:hAnsi="Arial" w:cs="Arial"/>
          <w:b/>
          <w:sz w:val="28"/>
          <w:szCs w:val="28"/>
        </w:rPr>
        <w:t>.</w:t>
      </w:r>
    </w:p>
    <w:p w14:paraId="1BDF7181" w14:textId="6340A58F" w:rsidR="00696E5D" w:rsidRDefault="00696E5D" w:rsidP="009D34E3">
      <w:pPr>
        <w:ind w:left="19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Nomeia membros </w:t>
      </w:r>
      <w:r w:rsidR="00C078FA">
        <w:rPr>
          <w:rFonts w:ascii="Arial" w:hAnsi="Arial" w:cs="Arial"/>
          <w:sz w:val="28"/>
          <w:szCs w:val="28"/>
        </w:rPr>
        <w:t>para a</w:t>
      </w:r>
      <w:r>
        <w:rPr>
          <w:rFonts w:ascii="Arial" w:hAnsi="Arial" w:cs="Arial"/>
          <w:sz w:val="28"/>
          <w:szCs w:val="28"/>
        </w:rPr>
        <w:t xml:space="preserve"> Comissão de Licitação</w:t>
      </w:r>
      <w:r w:rsidR="00C078FA">
        <w:rPr>
          <w:rFonts w:ascii="Arial" w:hAnsi="Arial" w:cs="Arial"/>
          <w:sz w:val="28"/>
          <w:szCs w:val="28"/>
        </w:rPr>
        <w:t xml:space="preserve"> que analisará o processo de contratação de uma empresa de marketing para</w:t>
      </w:r>
      <w:r>
        <w:rPr>
          <w:rFonts w:ascii="Arial" w:hAnsi="Arial" w:cs="Arial"/>
          <w:sz w:val="28"/>
          <w:szCs w:val="28"/>
        </w:rPr>
        <w:t xml:space="preserve"> a Câmara Municipal de Santa Bárbara do Monte Verde-MG.</w:t>
      </w:r>
    </w:p>
    <w:p w14:paraId="66121DA7" w14:textId="77777777" w:rsidR="00696E5D" w:rsidRDefault="00696E5D" w:rsidP="00696E5D">
      <w:pPr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O Presidente da Câmara Municipal de Santa Bárbara do Monte Verde, no gozo de suas atribuições legais e considerando o disposto no ato nº. 01 de 29 de junho de 2001, baixa a seguinte:</w:t>
      </w:r>
    </w:p>
    <w:p w14:paraId="60088DEC" w14:textId="77777777" w:rsidR="00696E5D" w:rsidRDefault="009D34E3" w:rsidP="00696E5D">
      <w:pPr>
        <w:ind w:left="28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696E5D">
        <w:rPr>
          <w:rFonts w:ascii="Arial" w:hAnsi="Arial" w:cs="Arial"/>
          <w:b/>
          <w:sz w:val="28"/>
          <w:szCs w:val="28"/>
        </w:rPr>
        <w:t>Portaria:</w:t>
      </w:r>
    </w:p>
    <w:p w14:paraId="4339730C" w14:textId="2D57BD4E" w:rsidR="00696E5D" w:rsidRPr="00385150" w:rsidRDefault="009D34E3" w:rsidP="00696E5D">
      <w:pPr>
        <w:ind w:left="28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696E5D" w:rsidRPr="00696E5D">
        <w:rPr>
          <w:rFonts w:ascii="Arial" w:hAnsi="Arial" w:cs="Arial"/>
          <w:b/>
          <w:sz w:val="28"/>
          <w:szCs w:val="28"/>
        </w:rPr>
        <w:t>Art.1º.</w:t>
      </w:r>
      <w:r w:rsidR="00385150">
        <w:rPr>
          <w:rFonts w:ascii="Arial" w:hAnsi="Arial" w:cs="Arial"/>
          <w:sz w:val="28"/>
          <w:szCs w:val="28"/>
        </w:rPr>
        <w:t xml:space="preserve"> Ficam nomeados</w:t>
      </w:r>
      <w:r w:rsidR="00696E5D">
        <w:rPr>
          <w:rFonts w:ascii="Arial" w:hAnsi="Arial" w:cs="Arial"/>
          <w:sz w:val="28"/>
          <w:szCs w:val="28"/>
        </w:rPr>
        <w:t xml:space="preserve"> a partir desta data como membros da Comissão de Licit</w:t>
      </w:r>
      <w:r w:rsidR="00385150">
        <w:rPr>
          <w:rFonts w:ascii="Arial" w:hAnsi="Arial" w:cs="Arial"/>
          <w:sz w:val="28"/>
          <w:szCs w:val="28"/>
        </w:rPr>
        <w:t>ação</w:t>
      </w:r>
      <w:r w:rsidR="00F34A3F">
        <w:rPr>
          <w:rFonts w:ascii="Arial" w:hAnsi="Arial" w:cs="Arial"/>
          <w:sz w:val="28"/>
          <w:szCs w:val="28"/>
        </w:rPr>
        <w:t xml:space="preserve"> para análise do processo de contratação de uma empresa de Marketing para executar a divulgação e filmagem e outros processos digitais de comunicação com a novo público digital, </w:t>
      </w:r>
      <w:r w:rsidR="00385150">
        <w:rPr>
          <w:rFonts w:ascii="Arial" w:hAnsi="Arial" w:cs="Arial"/>
          <w:sz w:val="28"/>
          <w:szCs w:val="28"/>
        </w:rPr>
        <w:t xml:space="preserve">os seguintes membros: </w:t>
      </w:r>
      <w:r w:rsidR="00F34A3F">
        <w:rPr>
          <w:rFonts w:ascii="Arial" w:hAnsi="Arial" w:cs="Arial"/>
          <w:sz w:val="28"/>
          <w:szCs w:val="28"/>
        </w:rPr>
        <w:t>José Roberto de Almeida</w:t>
      </w:r>
      <w:r w:rsidR="003B3EF1">
        <w:rPr>
          <w:rFonts w:ascii="Arial" w:hAnsi="Arial" w:cs="Arial"/>
          <w:sz w:val="28"/>
          <w:szCs w:val="28"/>
        </w:rPr>
        <w:t xml:space="preserve">, </w:t>
      </w:r>
      <w:r w:rsidR="00052600">
        <w:rPr>
          <w:rFonts w:ascii="Arial" w:hAnsi="Arial" w:cs="Arial"/>
          <w:sz w:val="28"/>
          <w:szCs w:val="28"/>
        </w:rPr>
        <w:t xml:space="preserve">Luiz Fernando </w:t>
      </w:r>
      <w:proofErr w:type="spellStart"/>
      <w:r w:rsidR="00052600">
        <w:rPr>
          <w:rFonts w:ascii="Arial" w:hAnsi="Arial" w:cs="Arial"/>
          <w:sz w:val="28"/>
          <w:szCs w:val="28"/>
        </w:rPr>
        <w:t>Durço</w:t>
      </w:r>
      <w:proofErr w:type="spellEnd"/>
      <w:r w:rsidR="0005260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52600">
        <w:rPr>
          <w:rFonts w:ascii="Arial" w:hAnsi="Arial" w:cs="Arial"/>
          <w:sz w:val="28"/>
          <w:szCs w:val="28"/>
        </w:rPr>
        <w:t>Grijo</w:t>
      </w:r>
      <w:proofErr w:type="spellEnd"/>
      <w:r w:rsidR="00F34A3F">
        <w:rPr>
          <w:rFonts w:ascii="Arial" w:hAnsi="Arial" w:cs="Arial"/>
          <w:sz w:val="28"/>
          <w:szCs w:val="28"/>
        </w:rPr>
        <w:t xml:space="preserve"> e Cássio </w:t>
      </w:r>
      <w:r w:rsidR="00D94E2A">
        <w:rPr>
          <w:rFonts w:ascii="Arial" w:hAnsi="Arial" w:cs="Arial"/>
          <w:sz w:val="28"/>
          <w:szCs w:val="28"/>
        </w:rPr>
        <w:t>Gonçalves Maciel</w:t>
      </w:r>
      <w:r w:rsidR="003B3EF1">
        <w:rPr>
          <w:rFonts w:ascii="Arial" w:hAnsi="Arial" w:cs="Arial"/>
          <w:sz w:val="28"/>
          <w:szCs w:val="28"/>
        </w:rPr>
        <w:t>.</w:t>
      </w:r>
    </w:p>
    <w:p w14:paraId="0DFF64CF" w14:textId="3E95945F" w:rsidR="00696E5D" w:rsidRPr="00385150" w:rsidRDefault="009D34E3" w:rsidP="00696E5D">
      <w:pPr>
        <w:ind w:left="28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696E5D">
        <w:rPr>
          <w:rFonts w:ascii="Arial" w:hAnsi="Arial" w:cs="Arial"/>
          <w:b/>
          <w:sz w:val="28"/>
          <w:szCs w:val="28"/>
        </w:rPr>
        <w:t>Parágrafo Único.</w:t>
      </w:r>
      <w:r w:rsidR="00696E5D">
        <w:rPr>
          <w:rFonts w:ascii="Arial" w:hAnsi="Arial" w:cs="Arial"/>
          <w:sz w:val="28"/>
          <w:szCs w:val="28"/>
        </w:rPr>
        <w:t xml:space="preserve"> A Presidência da Comissã</w:t>
      </w:r>
      <w:r w:rsidR="00385150">
        <w:rPr>
          <w:rFonts w:ascii="Arial" w:hAnsi="Arial" w:cs="Arial"/>
          <w:sz w:val="28"/>
          <w:szCs w:val="28"/>
        </w:rPr>
        <w:t xml:space="preserve">o caberá </w:t>
      </w:r>
      <w:r w:rsidR="003B3EF1">
        <w:rPr>
          <w:rFonts w:ascii="Arial" w:hAnsi="Arial" w:cs="Arial"/>
          <w:sz w:val="28"/>
          <w:szCs w:val="28"/>
        </w:rPr>
        <w:t>a</w:t>
      </w:r>
      <w:r w:rsidR="00D94E2A">
        <w:rPr>
          <w:rFonts w:ascii="Arial" w:hAnsi="Arial" w:cs="Arial"/>
          <w:sz w:val="28"/>
          <w:szCs w:val="28"/>
        </w:rPr>
        <w:t>o</w:t>
      </w:r>
      <w:r w:rsidR="003B3EF1">
        <w:rPr>
          <w:rFonts w:ascii="Arial" w:hAnsi="Arial" w:cs="Arial"/>
          <w:sz w:val="28"/>
          <w:szCs w:val="28"/>
        </w:rPr>
        <w:t xml:space="preserve"> </w:t>
      </w:r>
      <w:r w:rsidR="006412F9">
        <w:rPr>
          <w:rFonts w:ascii="Arial" w:hAnsi="Arial" w:cs="Arial"/>
          <w:sz w:val="28"/>
          <w:szCs w:val="28"/>
        </w:rPr>
        <w:t>Vereador</w:t>
      </w:r>
      <w:r w:rsidR="00385150">
        <w:rPr>
          <w:rFonts w:ascii="Arial" w:hAnsi="Arial" w:cs="Arial"/>
          <w:sz w:val="28"/>
          <w:szCs w:val="28"/>
        </w:rPr>
        <w:t xml:space="preserve">: </w:t>
      </w:r>
      <w:r w:rsidR="00711F71">
        <w:rPr>
          <w:rFonts w:ascii="Arial" w:hAnsi="Arial" w:cs="Arial"/>
          <w:sz w:val="28"/>
          <w:szCs w:val="28"/>
        </w:rPr>
        <w:t xml:space="preserve">Luiz Fernando </w:t>
      </w:r>
      <w:proofErr w:type="spellStart"/>
      <w:r w:rsidR="00711F71">
        <w:rPr>
          <w:rFonts w:ascii="Arial" w:hAnsi="Arial" w:cs="Arial"/>
          <w:sz w:val="28"/>
          <w:szCs w:val="28"/>
        </w:rPr>
        <w:t>Durço</w:t>
      </w:r>
      <w:proofErr w:type="spellEnd"/>
      <w:r w:rsidR="00711F7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11F71">
        <w:rPr>
          <w:rFonts w:ascii="Arial" w:hAnsi="Arial" w:cs="Arial"/>
          <w:sz w:val="28"/>
          <w:szCs w:val="28"/>
        </w:rPr>
        <w:t>Grijo</w:t>
      </w:r>
      <w:proofErr w:type="spellEnd"/>
      <w:r w:rsidR="00711F71">
        <w:rPr>
          <w:rFonts w:ascii="Arial" w:hAnsi="Arial" w:cs="Arial"/>
          <w:sz w:val="28"/>
          <w:szCs w:val="28"/>
        </w:rPr>
        <w:t xml:space="preserve"> </w:t>
      </w:r>
      <w:r w:rsidR="003B3EF1">
        <w:rPr>
          <w:rFonts w:ascii="Arial" w:hAnsi="Arial" w:cs="Arial"/>
          <w:sz w:val="28"/>
          <w:szCs w:val="28"/>
        </w:rPr>
        <w:t>.</w:t>
      </w:r>
    </w:p>
    <w:p w14:paraId="19CB1DB0" w14:textId="175161DB" w:rsidR="00696E5D" w:rsidRDefault="009D34E3" w:rsidP="00696E5D">
      <w:pPr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696E5D">
        <w:rPr>
          <w:rFonts w:ascii="Arial" w:hAnsi="Arial" w:cs="Arial"/>
          <w:b/>
          <w:sz w:val="28"/>
          <w:szCs w:val="28"/>
        </w:rPr>
        <w:t xml:space="preserve">Art.2°. </w:t>
      </w:r>
      <w:r w:rsidR="00696E5D">
        <w:rPr>
          <w:rFonts w:ascii="Arial" w:hAnsi="Arial" w:cs="Arial"/>
          <w:sz w:val="28"/>
          <w:szCs w:val="28"/>
        </w:rPr>
        <w:t xml:space="preserve">Esta Portaria entra em vigor na data de sua publicação, revogadas as disposições em </w:t>
      </w:r>
      <w:r w:rsidR="00FE5247">
        <w:rPr>
          <w:rFonts w:ascii="Arial" w:hAnsi="Arial" w:cs="Arial"/>
          <w:sz w:val="28"/>
          <w:szCs w:val="28"/>
        </w:rPr>
        <w:t>contrário</w:t>
      </w:r>
      <w:r w:rsidR="00696E5D">
        <w:rPr>
          <w:rFonts w:ascii="Arial" w:hAnsi="Arial" w:cs="Arial"/>
          <w:sz w:val="28"/>
          <w:szCs w:val="28"/>
        </w:rPr>
        <w:t>.</w:t>
      </w:r>
    </w:p>
    <w:p w14:paraId="1D201EE4" w14:textId="1434FCBB" w:rsidR="00696E5D" w:rsidRDefault="00385150" w:rsidP="00696E5D">
      <w:pPr>
        <w:ind w:left="28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Santa Bárbara </w:t>
      </w:r>
      <w:r w:rsidR="00665FF4">
        <w:rPr>
          <w:rFonts w:ascii="Arial" w:hAnsi="Arial" w:cs="Arial"/>
          <w:sz w:val="28"/>
          <w:szCs w:val="28"/>
        </w:rPr>
        <w:t>do Monte Verde /</w:t>
      </w:r>
      <w:proofErr w:type="spellStart"/>
      <w:r w:rsidR="00665FF4">
        <w:rPr>
          <w:rFonts w:ascii="Arial" w:hAnsi="Arial" w:cs="Arial"/>
          <w:sz w:val="28"/>
          <w:szCs w:val="28"/>
        </w:rPr>
        <w:t>MG,de</w:t>
      </w:r>
      <w:proofErr w:type="spellEnd"/>
      <w:r w:rsidR="00665FF4">
        <w:rPr>
          <w:rFonts w:ascii="Arial" w:hAnsi="Arial" w:cs="Arial"/>
          <w:sz w:val="28"/>
          <w:szCs w:val="28"/>
        </w:rPr>
        <w:t xml:space="preserve"> </w:t>
      </w:r>
      <w:r w:rsidR="00BA54D0">
        <w:rPr>
          <w:rFonts w:ascii="Arial" w:hAnsi="Arial" w:cs="Arial"/>
          <w:sz w:val="28"/>
          <w:szCs w:val="28"/>
        </w:rPr>
        <w:t>0</w:t>
      </w:r>
      <w:r w:rsidR="00D94E2A">
        <w:rPr>
          <w:rFonts w:ascii="Arial" w:hAnsi="Arial" w:cs="Arial"/>
          <w:sz w:val="28"/>
          <w:szCs w:val="28"/>
        </w:rPr>
        <w:t>6</w:t>
      </w:r>
      <w:r w:rsidR="00696E5D">
        <w:rPr>
          <w:rFonts w:ascii="Arial" w:hAnsi="Arial" w:cs="Arial"/>
          <w:sz w:val="28"/>
          <w:szCs w:val="28"/>
        </w:rPr>
        <w:t xml:space="preserve"> de </w:t>
      </w:r>
      <w:r w:rsidR="00D94E2A">
        <w:rPr>
          <w:rFonts w:ascii="Arial" w:hAnsi="Arial" w:cs="Arial"/>
          <w:sz w:val="28"/>
          <w:szCs w:val="28"/>
        </w:rPr>
        <w:t>fevereiro</w:t>
      </w:r>
      <w:r w:rsidR="00696E5D">
        <w:rPr>
          <w:rFonts w:ascii="Arial" w:hAnsi="Arial" w:cs="Arial"/>
          <w:sz w:val="28"/>
          <w:szCs w:val="28"/>
        </w:rPr>
        <w:t xml:space="preserve"> de 20</w:t>
      </w:r>
      <w:r w:rsidR="00665FF4">
        <w:rPr>
          <w:rFonts w:ascii="Arial" w:hAnsi="Arial" w:cs="Arial"/>
          <w:sz w:val="28"/>
          <w:szCs w:val="28"/>
        </w:rPr>
        <w:t>2</w:t>
      </w:r>
      <w:r w:rsidR="00D94E2A">
        <w:rPr>
          <w:rFonts w:ascii="Arial" w:hAnsi="Arial" w:cs="Arial"/>
          <w:sz w:val="28"/>
          <w:szCs w:val="28"/>
        </w:rPr>
        <w:t>3</w:t>
      </w:r>
      <w:r w:rsidR="00696E5D">
        <w:rPr>
          <w:rFonts w:ascii="Arial" w:hAnsi="Arial" w:cs="Arial"/>
          <w:sz w:val="28"/>
          <w:szCs w:val="28"/>
        </w:rPr>
        <w:t>.</w:t>
      </w:r>
    </w:p>
    <w:p w14:paraId="744DC101" w14:textId="77777777" w:rsidR="00F71709" w:rsidRDefault="00F71709" w:rsidP="00696E5D">
      <w:pPr>
        <w:spacing w:after="0"/>
        <w:ind w:left="284"/>
        <w:jc w:val="center"/>
        <w:rPr>
          <w:rFonts w:ascii="Arial" w:hAnsi="Arial" w:cs="Arial"/>
          <w:sz w:val="28"/>
          <w:szCs w:val="28"/>
        </w:rPr>
      </w:pPr>
    </w:p>
    <w:p w14:paraId="65F23BB2" w14:textId="77777777" w:rsidR="00F71709" w:rsidRDefault="00F71709" w:rsidP="00696E5D">
      <w:pPr>
        <w:spacing w:after="0"/>
        <w:ind w:left="284"/>
        <w:jc w:val="center"/>
        <w:rPr>
          <w:rFonts w:ascii="Arial" w:hAnsi="Arial" w:cs="Arial"/>
          <w:sz w:val="28"/>
          <w:szCs w:val="28"/>
        </w:rPr>
      </w:pPr>
    </w:p>
    <w:p w14:paraId="18E91114" w14:textId="548ECDCE" w:rsidR="00696E5D" w:rsidRDefault="00D94E2A" w:rsidP="00696E5D">
      <w:pPr>
        <w:spacing w:after="0"/>
        <w:ind w:left="28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Lenilson Marcos Ferreira</w:t>
      </w:r>
    </w:p>
    <w:p w14:paraId="4040F7F2" w14:textId="77777777" w:rsidR="00696E5D" w:rsidRDefault="00665FF4" w:rsidP="00696E5D">
      <w:pPr>
        <w:spacing w:after="0"/>
        <w:ind w:left="28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 da Câma</w:t>
      </w:r>
      <w:r w:rsidR="00696E5D">
        <w:rPr>
          <w:rFonts w:ascii="Arial" w:hAnsi="Arial" w:cs="Arial"/>
          <w:sz w:val="28"/>
          <w:szCs w:val="28"/>
        </w:rPr>
        <w:t>ra Municipal</w:t>
      </w:r>
    </w:p>
    <w:p w14:paraId="3F1505E3" w14:textId="77777777" w:rsidR="00D94E2A" w:rsidRDefault="00D94E2A" w:rsidP="00385150">
      <w:pPr>
        <w:tabs>
          <w:tab w:val="left" w:pos="1035"/>
        </w:tabs>
        <w:spacing w:after="0"/>
        <w:rPr>
          <w:rFonts w:ascii="Arial" w:hAnsi="Arial" w:cs="Arial"/>
          <w:sz w:val="28"/>
          <w:szCs w:val="28"/>
        </w:rPr>
      </w:pPr>
    </w:p>
    <w:p w14:paraId="758D19BC" w14:textId="057A477C" w:rsidR="00385150" w:rsidRDefault="00AF1CA4" w:rsidP="00385150">
      <w:pPr>
        <w:tabs>
          <w:tab w:val="left" w:pos="1035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Certifico que publiquei a Portaria </w:t>
      </w:r>
    </w:p>
    <w:p w14:paraId="41213BCE" w14:textId="30E04EFB" w:rsidR="00AF1CA4" w:rsidRDefault="00F71709" w:rsidP="00385150">
      <w:pPr>
        <w:tabs>
          <w:tab w:val="left" w:pos="1035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 0</w:t>
      </w:r>
      <w:r w:rsidR="00757361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de </w:t>
      </w:r>
      <w:r w:rsidR="00F9363B">
        <w:rPr>
          <w:rFonts w:ascii="Arial" w:hAnsi="Arial" w:cs="Arial"/>
          <w:sz w:val="28"/>
          <w:szCs w:val="28"/>
        </w:rPr>
        <w:t>fevereiro</w:t>
      </w:r>
      <w:r>
        <w:rPr>
          <w:rFonts w:ascii="Arial" w:hAnsi="Arial" w:cs="Arial"/>
          <w:sz w:val="28"/>
          <w:szCs w:val="28"/>
        </w:rPr>
        <w:t xml:space="preserve"> de 202</w:t>
      </w:r>
      <w:r w:rsidR="00530C84">
        <w:rPr>
          <w:rFonts w:ascii="Arial" w:hAnsi="Arial" w:cs="Arial"/>
          <w:sz w:val="28"/>
          <w:szCs w:val="28"/>
        </w:rPr>
        <w:t>3</w:t>
      </w:r>
      <w:r w:rsidR="00AF1CA4">
        <w:rPr>
          <w:rFonts w:ascii="Arial" w:hAnsi="Arial" w:cs="Arial"/>
          <w:sz w:val="28"/>
          <w:szCs w:val="28"/>
        </w:rPr>
        <w:t>.</w:t>
      </w:r>
    </w:p>
    <w:p w14:paraId="33002714" w14:textId="77777777" w:rsidR="00AF1CA4" w:rsidRDefault="00AF1CA4" w:rsidP="00385150">
      <w:pPr>
        <w:tabs>
          <w:tab w:val="left" w:pos="1035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Funcionário (a)</w:t>
      </w:r>
    </w:p>
    <w:p w14:paraId="27E7EA8E" w14:textId="77777777" w:rsidR="00696E5D" w:rsidRPr="00AF1CA4" w:rsidRDefault="00AF1CA4" w:rsidP="00F71709">
      <w:pPr>
        <w:tabs>
          <w:tab w:val="left" w:pos="1035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</w:t>
      </w:r>
    </w:p>
    <w:sectPr w:rsidR="00696E5D" w:rsidRPr="00AF1CA4" w:rsidSect="001D25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E5D"/>
    <w:rsid w:val="00052600"/>
    <w:rsid w:val="000828CA"/>
    <w:rsid w:val="001D2516"/>
    <w:rsid w:val="00385150"/>
    <w:rsid w:val="0039422C"/>
    <w:rsid w:val="003B3EF1"/>
    <w:rsid w:val="00530C84"/>
    <w:rsid w:val="006412F9"/>
    <w:rsid w:val="00665FF4"/>
    <w:rsid w:val="00696E5D"/>
    <w:rsid w:val="00711F71"/>
    <w:rsid w:val="00757361"/>
    <w:rsid w:val="00837352"/>
    <w:rsid w:val="00854D0E"/>
    <w:rsid w:val="00932BDE"/>
    <w:rsid w:val="009D34E3"/>
    <w:rsid w:val="00A1360D"/>
    <w:rsid w:val="00A51DB6"/>
    <w:rsid w:val="00AF1CA4"/>
    <w:rsid w:val="00BA54D0"/>
    <w:rsid w:val="00C078FA"/>
    <w:rsid w:val="00D94E2A"/>
    <w:rsid w:val="00DF4852"/>
    <w:rsid w:val="00F34A3F"/>
    <w:rsid w:val="00F71709"/>
    <w:rsid w:val="00F9363B"/>
    <w:rsid w:val="00FE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61A85C"/>
  <w15:docId w15:val="{EA4A2265-B186-40ED-A9CF-1776003E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5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91E2C-BCE9-4A7F-A11B-28A857D9A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</cp:lastModifiedBy>
  <cp:revision>9</cp:revision>
  <cp:lastPrinted>2023-12-28T15:51:00Z</cp:lastPrinted>
  <dcterms:created xsi:type="dcterms:W3CDTF">2023-12-12T17:26:00Z</dcterms:created>
  <dcterms:modified xsi:type="dcterms:W3CDTF">2023-12-28T15:52:00Z</dcterms:modified>
</cp:coreProperties>
</file>